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45E05" w14:paraId="2FD38863" w14:textId="77777777">
        <w:tc>
          <w:tcPr>
            <w:tcW w:w="509" w:type="dxa"/>
          </w:tcPr>
          <w:p w14:paraId="7F69EC86" w14:textId="77777777" w:rsidR="00F45E05" w:rsidRDefault="00000000">
            <w:pPr>
              <w:pStyle w:val="af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DA3CBF0" w14:textId="77777777" w:rsidR="00F45E05" w:rsidRDefault="00000000">
            <w:pPr>
              <w:pStyle w:val="af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03.080.99</w:t>
            </w:r>
          </w:p>
        </w:tc>
      </w:tr>
      <w:tr w:rsidR="00F45E05" w14:paraId="47318F0E" w14:textId="77777777">
        <w:tc>
          <w:tcPr>
            <w:tcW w:w="509" w:type="dxa"/>
          </w:tcPr>
          <w:p w14:paraId="6123FB68" w14:textId="77777777" w:rsidR="00F45E05"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C709C86" w14:textId="77777777" w:rsidR="00F45E05"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A16</w:t>
            </w:r>
          </w:p>
        </w:tc>
      </w:tr>
    </w:tbl>
    <w:tbl>
      <w:tblPr>
        <w:tblStyle w:val="a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45E05" w14:paraId="5500C707" w14:textId="77777777">
        <w:tc>
          <w:tcPr>
            <w:tcW w:w="6407" w:type="dxa"/>
          </w:tcPr>
          <w:p w14:paraId="5349E5C6" w14:textId="77777777" w:rsidR="00F45E05" w:rsidRDefault="00000000">
            <w:pPr>
              <w:pStyle w:val="afffff6"/>
              <w:framePr w:w="0" w:hRule="auto" w:wrap="auto" w:hAnchor="text" w:xAlign="left" w:yAlign="inline" w:anchorLock="0"/>
              <w:rPr>
                <w:rFonts w:ascii="宋体" w:hAnsi="宋体"/>
                <w:sz w:val="28"/>
                <w:szCs w:val="28"/>
              </w:rPr>
            </w:pPr>
            <w:bookmarkStart w:id="0" w:name="_Hlk26473981"/>
            <w:r>
              <w:rPr>
                <w:noProof/>
              </w:rPr>
              <w:drawing>
                <wp:inline distT="0" distB="0" distL="0" distR="0" wp14:anchorId="4EED0B70" wp14:editId="76DCB84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43</w:t>
            </w:r>
          </w:p>
        </w:tc>
      </w:tr>
    </w:tbl>
    <w:p w14:paraId="19E0392D" w14:textId="77777777" w:rsidR="00F45E05" w:rsidRDefault="00000000">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湖南省</w:t>
      </w:r>
      <w:r>
        <w:rPr>
          <w:rFonts w:ascii="黑体" w:eastAsia="黑体" w:hAnsi="黑体" w:hint="eastAsia"/>
          <w:b w:val="0"/>
          <w:bCs w:val="0"/>
          <w:w w:val="100"/>
          <w:sz w:val="48"/>
          <w:szCs w:val="48"/>
        </w:rPr>
        <w:t>地方标准</w:t>
      </w:r>
    </w:p>
    <w:bookmarkEnd w:id="0"/>
    <w:p w14:paraId="49FE40D3" w14:textId="77777777" w:rsidR="00F45E05" w:rsidRDefault="00000000">
      <w:pPr>
        <w:pStyle w:val="affffffffff9"/>
        <w:framePr w:wrap="auto"/>
        <w:rPr>
          <w:lang w:val="fr-FR"/>
        </w:rPr>
      </w:pPr>
      <w:r>
        <w:rPr>
          <w:lang w:val="fr-FR"/>
        </w:rPr>
        <w:t>DB</w:t>
      </w:r>
      <w:r>
        <w:fldChar w:fldCharType="begin">
          <w:ffData>
            <w:name w:val="文字1"/>
            <w:enabled/>
            <w:calcOnExit w:val="0"/>
            <w:textInput>
              <w:default w:val="XX/T"/>
            </w:textInput>
          </w:ffData>
        </w:fldChar>
      </w:r>
      <w:bookmarkStart w:id="1" w:name="文字1"/>
      <w:r>
        <w:rPr>
          <w:lang w:val="fr-FR"/>
        </w:rPr>
        <w:instrText xml:space="preserve"> FORMTEXT </w:instrText>
      </w:r>
      <w:r>
        <w:fldChar w:fldCharType="separate"/>
      </w:r>
      <w:r>
        <w:t>43</w:t>
      </w:r>
      <w:r>
        <w:rPr>
          <w:lang w:val="fr-FR"/>
        </w:rPr>
        <w:t>/T</w:t>
      </w:r>
      <w:r>
        <w:fldChar w:fldCharType="end"/>
      </w:r>
      <w:bookmarkEnd w:id="1"/>
      <w:r>
        <w:t xml:space="preserve"> </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Ansi="黑体"/>
          <w:lang w:val="fr-FR"/>
        </w:rPr>
        <w:t>—</w:t>
      </w:r>
      <w:r>
        <w:t>2022</w:t>
      </w:r>
    </w:p>
    <w:p w14:paraId="3A09B173" w14:textId="77777777" w:rsidR="00F45E05" w:rsidRDefault="00000000">
      <w:pPr>
        <w:pStyle w:val="affffffffffa"/>
        <w:framePr w:wrap="auto"/>
        <w:rPr>
          <w:rFonts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2"/>
    </w:p>
    <w:p w14:paraId="20E9579B" w14:textId="77777777" w:rsidR="00F45E05"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C976267" wp14:editId="26A6C9C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2D28C15" w14:textId="77777777" w:rsidR="00F45E05" w:rsidRDefault="00F45E05">
      <w:pPr>
        <w:pStyle w:val="afffff7"/>
        <w:framePr w:w="9639" w:h="6976" w:hRule="exact" w:hSpace="0" w:vSpace="0" w:wrap="around" w:hAnchor="page" w:y="6408"/>
        <w:jc w:val="center"/>
        <w:rPr>
          <w:rFonts w:ascii="黑体" w:eastAsia="黑体" w:hAnsi="黑体"/>
          <w:b w:val="0"/>
          <w:bCs w:val="0"/>
          <w:w w:val="100"/>
        </w:rPr>
      </w:pPr>
    </w:p>
    <w:p w14:paraId="5254D300" w14:textId="77777777" w:rsidR="00F45E05" w:rsidRDefault="00000000">
      <w:pPr>
        <w:pStyle w:val="affffffffffb"/>
        <w:framePr w:h="6974" w:hRule="exact" w:wrap="around" w:x="1380" w:anchorLock="1"/>
      </w:pPr>
      <w:r>
        <w:fldChar w:fldCharType="begin">
          <w:ffData>
            <w:name w:val="CSTD_NAME"/>
            <w:enabled/>
            <w:calcOnExit w:val="0"/>
            <w:textInput>
              <w:default w:val="点击此处添加标准名称"/>
            </w:textInput>
          </w:ffData>
        </w:fldChar>
      </w:r>
      <w:bookmarkStart w:id="3" w:name="CSTD_NAME"/>
      <w:r>
        <w:instrText xml:space="preserve"> FORMTEXT </w:instrText>
      </w:r>
      <w:r>
        <w:fldChar w:fldCharType="separate"/>
      </w:r>
      <w:r>
        <w:t xml:space="preserve">    </w:t>
      </w:r>
      <w:r>
        <w:rPr>
          <w:rFonts w:hint="eastAsia"/>
        </w:rPr>
        <w:t>孤独症儿童康复机构服务规范</w:t>
      </w:r>
      <w:r>
        <w:t>   </w:t>
      </w:r>
      <w:r>
        <w:fldChar w:fldCharType="end"/>
      </w:r>
      <w:bookmarkEnd w:id="3"/>
    </w:p>
    <w:p w14:paraId="1B2F8AE2" w14:textId="77777777" w:rsidR="00F45E05" w:rsidRDefault="00F45E05">
      <w:pPr>
        <w:framePr w:w="9639" w:h="6974" w:hRule="exact" w:wrap="around" w:vAnchor="page" w:hAnchor="page" w:x="1380" w:y="6408" w:anchorLock="1"/>
        <w:ind w:left="-1418"/>
      </w:pPr>
    </w:p>
    <w:p w14:paraId="09EFB874" w14:textId="73E7AEB9" w:rsidR="00F45E05" w:rsidRDefault="00000000">
      <w:pPr>
        <w:pStyle w:val="affffffff"/>
        <w:framePr w:w="9639" w:h="6974" w:hRule="exact" w:wrap="around" w:vAnchor="page" w:hAnchor="page" w:x="1380"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4"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Service specification </w:t>
      </w:r>
      <w:r w:rsidR="009C7CC1">
        <w:rPr>
          <w:rFonts w:eastAsia="黑体" w:hint="eastAsia"/>
          <w:szCs w:val="28"/>
        </w:rPr>
        <w:t>of</w:t>
      </w:r>
      <w:r w:rsidR="009C7CC1">
        <w:rPr>
          <w:rFonts w:eastAsia="黑体"/>
          <w:szCs w:val="28"/>
        </w:rPr>
        <w:t xml:space="preserve"> </w:t>
      </w:r>
      <w:r>
        <w:rPr>
          <w:rFonts w:eastAsia="黑体"/>
          <w:szCs w:val="28"/>
        </w:rPr>
        <w:t>rehabilitation institutions for autistic children</w:t>
      </w:r>
      <w:r>
        <w:rPr>
          <w:rFonts w:eastAsia="黑体"/>
          <w:szCs w:val="28"/>
        </w:rPr>
        <w:fldChar w:fldCharType="end"/>
      </w:r>
      <w:bookmarkEnd w:id="4"/>
    </w:p>
    <w:p w14:paraId="4C83DE08" w14:textId="77777777" w:rsidR="00F45E05" w:rsidRDefault="00F45E05">
      <w:pPr>
        <w:framePr w:w="9639" w:h="6974" w:hRule="exact" w:wrap="around" w:vAnchor="page" w:hAnchor="page" w:x="1380" w:y="6408" w:anchorLock="1"/>
        <w:spacing w:line="760" w:lineRule="exact"/>
        <w:ind w:left="-1418"/>
      </w:pPr>
    </w:p>
    <w:p w14:paraId="79E9B2F8" w14:textId="77777777" w:rsidR="00F45E05" w:rsidRDefault="00F45E05">
      <w:pPr>
        <w:pStyle w:val="affffffff"/>
        <w:framePr w:w="9639" w:h="6974" w:hRule="exact" w:wrap="around" w:vAnchor="page" w:hAnchor="page" w:x="1380" w:y="6408" w:anchorLock="1"/>
        <w:textAlignment w:val="bottom"/>
        <w:rPr>
          <w:rFonts w:eastAsia="黑体"/>
          <w:szCs w:val="28"/>
        </w:rPr>
      </w:pPr>
    </w:p>
    <w:p w14:paraId="1583BAAC" w14:textId="512012C0" w:rsidR="00F45E05" w:rsidRDefault="00AA4715">
      <w:pPr>
        <w:pStyle w:val="affffffff"/>
        <w:framePr w:w="9639" w:h="6974" w:hRule="exact" w:wrap="around" w:vAnchor="page" w:hAnchor="page" w:x="1380" w:y="6408" w:anchorLock="1"/>
        <w:spacing w:before="440" w:after="160"/>
        <w:textAlignment w:val="bottom"/>
        <w:rPr>
          <w:sz w:val="24"/>
          <w:szCs w:val="28"/>
        </w:rPr>
      </w:pPr>
      <w:r>
        <w:rPr>
          <w:rFonts w:hint="eastAsia"/>
          <w:sz w:val="24"/>
          <w:szCs w:val="28"/>
        </w:rPr>
        <w:t>（征求意见稿）</w:t>
      </w:r>
    </w:p>
    <w:p w14:paraId="799D2595" w14:textId="59C55C63" w:rsidR="00F45E05" w:rsidRDefault="00F45E05">
      <w:pPr>
        <w:pStyle w:val="affffffff"/>
        <w:framePr w:w="9639" w:h="6974" w:hRule="exact" w:wrap="around" w:vAnchor="page" w:hAnchor="page" w:x="1380" w:y="6408" w:anchorLock="1"/>
        <w:spacing w:before="180" w:line="240" w:lineRule="atLeast"/>
        <w:textAlignment w:val="bottom"/>
        <w:rPr>
          <w:sz w:val="21"/>
          <w:szCs w:val="28"/>
        </w:rPr>
      </w:pPr>
    </w:p>
    <w:p w14:paraId="1CB7C1D0" w14:textId="77777777" w:rsidR="00F45E05" w:rsidRDefault="00F45E05">
      <w:pPr>
        <w:pStyle w:val="affffffff"/>
        <w:framePr w:w="9639" w:h="6974" w:hRule="exact" w:wrap="around" w:vAnchor="page" w:hAnchor="page" w:x="1380" w:y="6408" w:anchorLock="1"/>
        <w:spacing w:beforeLines="300" w:before="720" w:afterLines="30" w:after="72" w:line="240" w:lineRule="auto"/>
        <w:textAlignment w:val="bottom"/>
        <w:rPr>
          <w:b/>
          <w:sz w:val="21"/>
          <w:szCs w:val="28"/>
        </w:rPr>
      </w:pPr>
    </w:p>
    <w:p w14:paraId="509305A1" w14:textId="77777777" w:rsidR="00F45E05" w:rsidRDefault="00000000">
      <w:pPr>
        <w:pStyle w:val="affffffffff7"/>
        <w:framePr w:wrap="around" w:y="14176"/>
      </w:pPr>
      <w:r>
        <w:rPr>
          <w:rFonts w:ascii="黑体"/>
        </w:rPr>
        <w:t>2022-</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14:paraId="334BCCC1" w14:textId="77777777" w:rsidR="00F45E05" w:rsidRDefault="00000000">
      <w:pPr>
        <w:pStyle w:val="affffffffff8"/>
        <w:framePr w:wrap="around" w:y="14176"/>
      </w:pPr>
      <w:r>
        <w:rPr>
          <w:rFonts w:ascii="黑体"/>
        </w:rPr>
        <w:t>2022-</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14:paraId="7DFAC4BA" w14:textId="77777777" w:rsidR="00F45E05" w:rsidRDefault="00000000">
      <w:pPr>
        <w:pStyle w:val="afffffffff"/>
        <w:framePr w:h="584" w:hRule="exact" w:hSpace="181" w:vSpace="181" w:wrap="around" w:y="15027"/>
        <w:rPr>
          <w:rFonts w:hAnsi="黑体"/>
        </w:rPr>
      </w:pPr>
      <w:r>
        <w:rPr>
          <w:rFonts w:hAnsi="黑体" w:hint="eastAsia"/>
          <w:w w:val="100"/>
          <w:sz w:val="28"/>
        </w:rPr>
        <w:t>湖南省市场监督管理局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185A11C1" w14:textId="77777777" w:rsidR="00F45E05" w:rsidRDefault="00000000">
      <w:pPr>
        <w:rPr>
          <w:rFonts w:ascii="宋体" w:hAnsi="宋体"/>
          <w:sz w:val="28"/>
          <w:szCs w:val="28"/>
        </w:rPr>
        <w:sectPr w:rsidR="00F45E05" w:rsidSect="00D4682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797D89E" wp14:editId="475E12D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58FE5DF" w14:textId="77777777" w:rsidR="00D46826" w:rsidRDefault="00D46826" w:rsidP="00D46826">
      <w:pPr>
        <w:pStyle w:val="afffffff1"/>
        <w:spacing w:after="468"/>
      </w:pPr>
      <w:bookmarkStart w:id="9" w:name="BookMark1"/>
      <w:r w:rsidRPr="00D46826">
        <w:rPr>
          <w:rFonts w:hint="eastAsia"/>
          <w:spacing w:val="320"/>
        </w:rPr>
        <w:lastRenderedPageBreak/>
        <w:t>目</w:t>
      </w:r>
      <w:r>
        <w:rPr>
          <w:rFonts w:hint="eastAsia"/>
        </w:rPr>
        <w:t>次</w:t>
      </w:r>
    </w:p>
    <w:p w14:paraId="400817DF" w14:textId="0436849F" w:rsidR="00D46826" w:rsidRPr="00D46826" w:rsidRDefault="00D46826">
      <w:pPr>
        <w:pStyle w:val="TOC1"/>
        <w:tabs>
          <w:tab w:val="right" w:leader="dot" w:pos="9344"/>
        </w:tabs>
        <w:rPr>
          <w:rFonts w:asciiTheme="minorHAnsi" w:eastAsiaTheme="minorEastAsia" w:hAnsiTheme="minorHAnsi" w:cstheme="minorBidi"/>
          <w:noProof/>
          <w:szCs w:val="22"/>
        </w:rPr>
      </w:pPr>
      <w:r w:rsidRPr="00D46826">
        <w:fldChar w:fldCharType="begin"/>
      </w:r>
      <w:r w:rsidRPr="00D46826">
        <w:instrText xml:space="preserve"> TOC \o "1-1" \h \t "标准文件_一级条标题,2,标准文件_附录一级条标题,2," </w:instrText>
      </w:r>
      <w:r w:rsidRPr="00D46826">
        <w:fldChar w:fldCharType="separate"/>
      </w:r>
      <w:hyperlink w:anchor="_Toc113364931" w:history="1">
        <w:r w:rsidRPr="00D46826">
          <w:rPr>
            <w:rStyle w:val="afffff2"/>
            <w:noProof/>
          </w:rPr>
          <w:t>前言</w:t>
        </w:r>
        <w:r w:rsidRPr="00D46826">
          <w:rPr>
            <w:noProof/>
          </w:rPr>
          <w:tab/>
        </w:r>
        <w:r w:rsidRPr="00D46826">
          <w:rPr>
            <w:noProof/>
          </w:rPr>
          <w:fldChar w:fldCharType="begin"/>
        </w:r>
        <w:r w:rsidRPr="00D46826">
          <w:rPr>
            <w:noProof/>
          </w:rPr>
          <w:instrText xml:space="preserve"> PAGEREF _Toc113364931 \h </w:instrText>
        </w:r>
        <w:r w:rsidRPr="00D46826">
          <w:rPr>
            <w:noProof/>
          </w:rPr>
        </w:r>
        <w:r w:rsidRPr="00D46826">
          <w:rPr>
            <w:noProof/>
          </w:rPr>
          <w:fldChar w:fldCharType="separate"/>
        </w:r>
        <w:r w:rsidRPr="00D46826">
          <w:rPr>
            <w:noProof/>
          </w:rPr>
          <w:t>II</w:t>
        </w:r>
        <w:r w:rsidRPr="00D46826">
          <w:rPr>
            <w:noProof/>
          </w:rPr>
          <w:fldChar w:fldCharType="end"/>
        </w:r>
      </w:hyperlink>
    </w:p>
    <w:p w14:paraId="11888C73" w14:textId="5BCD1207"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32" w:history="1">
        <w:r w:rsidR="00D46826" w:rsidRPr="00D46826">
          <w:rPr>
            <w:rStyle w:val="afffff2"/>
            <w:noProof/>
          </w:rPr>
          <w:t>1</w:t>
        </w:r>
        <w:r w:rsidR="00D46826">
          <w:rPr>
            <w:rStyle w:val="afffff2"/>
            <w:noProof/>
          </w:rPr>
          <w:t xml:space="preserve"> </w:t>
        </w:r>
        <w:r w:rsidR="00D46826" w:rsidRPr="00D46826">
          <w:rPr>
            <w:rStyle w:val="afffff2"/>
            <w:noProof/>
          </w:rPr>
          <w:t xml:space="preserve"> 范围</w:t>
        </w:r>
        <w:r w:rsidR="00D46826" w:rsidRPr="00D46826">
          <w:rPr>
            <w:noProof/>
          </w:rPr>
          <w:tab/>
        </w:r>
        <w:r w:rsidR="00D46826" w:rsidRPr="00D46826">
          <w:rPr>
            <w:noProof/>
          </w:rPr>
          <w:fldChar w:fldCharType="begin"/>
        </w:r>
        <w:r w:rsidR="00D46826" w:rsidRPr="00D46826">
          <w:rPr>
            <w:noProof/>
          </w:rPr>
          <w:instrText xml:space="preserve"> PAGEREF _Toc113364932 \h </w:instrText>
        </w:r>
        <w:r w:rsidR="00D46826" w:rsidRPr="00D46826">
          <w:rPr>
            <w:noProof/>
          </w:rPr>
        </w:r>
        <w:r w:rsidR="00D46826" w:rsidRPr="00D46826">
          <w:rPr>
            <w:noProof/>
          </w:rPr>
          <w:fldChar w:fldCharType="separate"/>
        </w:r>
        <w:r w:rsidR="00D46826" w:rsidRPr="00D46826">
          <w:rPr>
            <w:noProof/>
          </w:rPr>
          <w:t>1</w:t>
        </w:r>
        <w:r w:rsidR="00D46826" w:rsidRPr="00D46826">
          <w:rPr>
            <w:noProof/>
          </w:rPr>
          <w:fldChar w:fldCharType="end"/>
        </w:r>
      </w:hyperlink>
    </w:p>
    <w:p w14:paraId="3E80C15D" w14:textId="055EDBF1"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33" w:history="1">
        <w:r w:rsidR="00D46826" w:rsidRPr="00D46826">
          <w:rPr>
            <w:rStyle w:val="afffff2"/>
            <w:noProof/>
          </w:rPr>
          <w:t>2</w:t>
        </w:r>
        <w:r w:rsidR="00D46826">
          <w:rPr>
            <w:rStyle w:val="afffff2"/>
            <w:noProof/>
          </w:rPr>
          <w:t xml:space="preserve"> </w:t>
        </w:r>
        <w:r w:rsidR="00D46826" w:rsidRPr="00D46826">
          <w:rPr>
            <w:rStyle w:val="afffff2"/>
            <w:noProof/>
          </w:rPr>
          <w:t xml:space="preserve"> 规范性引用文件</w:t>
        </w:r>
        <w:r w:rsidR="00D46826" w:rsidRPr="00D46826">
          <w:rPr>
            <w:noProof/>
          </w:rPr>
          <w:tab/>
        </w:r>
        <w:r w:rsidR="00D46826" w:rsidRPr="00D46826">
          <w:rPr>
            <w:noProof/>
          </w:rPr>
          <w:fldChar w:fldCharType="begin"/>
        </w:r>
        <w:r w:rsidR="00D46826" w:rsidRPr="00D46826">
          <w:rPr>
            <w:noProof/>
          </w:rPr>
          <w:instrText xml:space="preserve"> PAGEREF _Toc113364933 \h </w:instrText>
        </w:r>
        <w:r w:rsidR="00D46826" w:rsidRPr="00D46826">
          <w:rPr>
            <w:noProof/>
          </w:rPr>
        </w:r>
        <w:r w:rsidR="00D46826" w:rsidRPr="00D46826">
          <w:rPr>
            <w:noProof/>
          </w:rPr>
          <w:fldChar w:fldCharType="separate"/>
        </w:r>
        <w:r w:rsidR="00D46826" w:rsidRPr="00D46826">
          <w:rPr>
            <w:noProof/>
          </w:rPr>
          <w:t>1</w:t>
        </w:r>
        <w:r w:rsidR="00D46826" w:rsidRPr="00D46826">
          <w:rPr>
            <w:noProof/>
          </w:rPr>
          <w:fldChar w:fldCharType="end"/>
        </w:r>
      </w:hyperlink>
    </w:p>
    <w:p w14:paraId="6C86DF5B" w14:textId="7E577DED"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34" w:history="1">
        <w:r w:rsidR="00D46826" w:rsidRPr="00D46826">
          <w:rPr>
            <w:rStyle w:val="afffff2"/>
            <w:noProof/>
          </w:rPr>
          <w:t>3</w:t>
        </w:r>
        <w:r w:rsidR="00D46826">
          <w:rPr>
            <w:rStyle w:val="afffff2"/>
            <w:noProof/>
          </w:rPr>
          <w:t xml:space="preserve"> </w:t>
        </w:r>
        <w:r w:rsidR="00D46826" w:rsidRPr="00D46826">
          <w:rPr>
            <w:rStyle w:val="afffff2"/>
            <w:noProof/>
          </w:rPr>
          <w:t xml:space="preserve"> 术语和定义</w:t>
        </w:r>
        <w:r w:rsidR="00D46826" w:rsidRPr="00D46826">
          <w:rPr>
            <w:noProof/>
          </w:rPr>
          <w:tab/>
        </w:r>
        <w:r w:rsidR="00D46826" w:rsidRPr="00D46826">
          <w:rPr>
            <w:noProof/>
          </w:rPr>
          <w:fldChar w:fldCharType="begin"/>
        </w:r>
        <w:r w:rsidR="00D46826" w:rsidRPr="00D46826">
          <w:rPr>
            <w:noProof/>
          </w:rPr>
          <w:instrText xml:space="preserve"> PAGEREF _Toc113364934 \h </w:instrText>
        </w:r>
        <w:r w:rsidR="00D46826" w:rsidRPr="00D46826">
          <w:rPr>
            <w:noProof/>
          </w:rPr>
        </w:r>
        <w:r w:rsidR="00D46826" w:rsidRPr="00D46826">
          <w:rPr>
            <w:noProof/>
          </w:rPr>
          <w:fldChar w:fldCharType="separate"/>
        </w:r>
        <w:r w:rsidR="00D46826" w:rsidRPr="00D46826">
          <w:rPr>
            <w:noProof/>
          </w:rPr>
          <w:t>1</w:t>
        </w:r>
        <w:r w:rsidR="00D46826" w:rsidRPr="00D46826">
          <w:rPr>
            <w:noProof/>
          </w:rPr>
          <w:fldChar w:fldCharType="end"/>
        </w:r>
      </w:hyperlink>
    </w:p>
    <w:p w14:paraId="0D338658" w14:textId="7414685B"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35" w:history="1">
        <w:r w:rsidR="00D46826" w:rsidRPr="00D46826">
          <w:rPr>
            <w:rStyle w:val="afffff2"/>
            <w:noProof/>
          </w:rPr>
          <w:t>4</w:t>
        </w:r>
        <w:r w:rsidR="00D46826">
          <w:rPr>
            <w:rStyle w:val="afffff2"/>
            <w:noProof/>
          </w:rPr>
          <w:t xml:space="preserve"> </w:t>
        </w:r>
        <w:r w:rsidR="00D46826" w:rsidRPr="00D46826">
          <w:rPr>
            <w:rStyle w:val="afffff2"/>
            <w:noProof/>
          </w:rPr>
          <w:t xml:space="preserve"> 服务原则</w:t>
        </w:r>
        <w:r w:rsidR="00D46826" w:rsidRPr="00D46826">
          <w:rPr>
            <w:noProof/>
          </w:rPr>
          <w:tab/>
        </w:r>
        <w:r w:rsidR="00D46826" w:rsidRPr="00D46826">
          <w:rPr>
            <w:noProof/>
          </w:rPr>
          <w:fldChar w:fldCharType="begin"/>
        </w:r>
        <w:r w:rsidR="00D46826" w:rsidRPr="00D46826">
          <w:rPr>
            <w:noProof/>
          </w:rPr>
          <w:instrText xml:space="preserve"> PAGEREF _Toc113364935 \h </w:instrText>
        </w:r>
        <w:r w:rsidR="00D46826" w:rsidRPr="00D46826">
          <w:rPr>
            <w:noProof/>
          </w:rPr>
        </w:r>
        <w:r w:rsidR="00D46826" w:rsidRPr="00D46826">
          <w:rPr>
            <w:noProof/>
          </w:rPr>
          <w:fldChar w:fldCharType="separate"/>
        </w:r>
        <w:r w:rsidR="00D46826" w:rsidRPr="00D46826">
          <w:rPr>
            <w:noProof/>
          </w:rPr>
          <w:t>1</w:t>
        </w:r>
        <w:r w:rsidR="00D46826" w:rsidRPr="00D46826">
          <w:rPr>
            <w:noProof/>
          </w:rPr>
          <w:fldChar w:fldCharType="end"/>
        </w:r>
      </w:hyperlink>
    </w:p>
    <w:p w14:paraId="0CB5A12F" w14:textId="4F207AEC" w:rsidR="00D46826" w:rsidRPr="00D46826" w:rsidRDefault="00000000">
      <w:pPr>
        <w:pStyle w:val="TOC2"/>
        <w:rPr>
          <w:rFonts w:asciiTheme="minorHAnsi" w:eastAsiaTheme="minorEastAsia" w:hAnsiTheme="minorHAnsi" w:cstheme="minorBidi"/>
          <w:noProof/>
          <w:szCs w:val="22"/>
        </w:rPr>
      </w:pPr>
      <w:hyperlink w:anchor="_Toc113364936" w:history="1">
        <w:r w:rsidR="00D46826" w:rsidRPr="00D46826">
          <w:rPr>
            <w:rStyle w:val="afffff2"/>
            <w:noProof/>
            <w14:scene3d>
              <w14:camera w14:prst="orthographicFront"/>
              <w14:lightRig w14:rig="threePt" w14:dir="t">
                <w14:rot w14:lat="0" w14:lon="0" w14:rev="0"/>
              </w14:lightRig>
            </w14:scene3d>
          </w:rPr>
          <w:t>4.1</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尽早干预</w:t>
        </w:r>
        <w:r w:rsidR="00D46826" w:rsidRPr="00D46826">
          <w:rPr>
            <w:noProof/>
          </w:rPr>
          <w:tab/>
        </w:r>
        <w:r w:rsidR="00D46826" w:rsidRPr="00D46826">
          <w:rPr>
            <w:noProof/>
          </w:rPr>
          <w:fldChar w:fldCharType="begin"/>
        </w:r>
        <w:r w:rsidR="00D46826" w:rsidRPr="00D46826">
          <w:rPr>
            <w:noProof/>
          </w:rPr>
          <w:instrText xml:space="preserve"> PAGEREF _Toc113364936 \h </w:instrText>
        </w:r>
        <w:r w:rsidR="00D46826" w:rsidRPr="00D46826">
          <w:rPr>
            <w:noProof/>
          </w:rPr>
        </w:r>
        <w:r w:rsidR="00D46826" w:rsidRPr="00D46826">
          <w:rPr>
            <w:noProof/>
          </w:rPr>
          <w:fldChar w:fldCharType="separate"/>
        </w:r>
        <w:r w:rsidR="00D46826" w:rsidRPr="00D46826">
          <w:rPr>
            <w:noProof/>
          </w:rPr>
          <w:t>1</w:t>
        </w:r>
        <w:r w:rsidR="00D46826" w:rsidRPr="00D46826">
          <w:rPr>
            <w:noProof/>
          </w:rPr>
          <w:fldChar w:fldCharType="end"/>
        </w:r>
      </w:hyperlink>
    </w:p>
    <w:p w14:paraId="2EF538EE" w14:textId="522AD5A7" w:rsidR="00D46826" w:rsidRPr="00D46826" w:rsidRDefault="00000000">
      <w:pPr>
        <w:pStyle w:val="TOC2"/>
        <w:rPr>
          <w:rFonts w:asciiTheme="minorHAnsi" w:eastAsiaTheme="minorEastAsia" w:hAnsiTheme="minorHAnsi" w:cstheme="minorBidi"/>
          <w:noProof/>
          <w:szCs w:val="22"/>
        </w:rPr>
      </w:pPr>
      <w:hyperlink w:anchor="_Toc113364937" w:history="1">
        <w:r w:rsidR="00D46826" w:rsidRPr="00D46826">
          <w:rPr>
            <w:rStyle w:val="afffff2"/>
            <w:noProof/>
            <w:lang w:bidi="ar"/>
            <w14:scene3d>
              <w14:camera w14:prst="orthographicFront"/>
              <w14:lightRig w14:rig="threePt" w14:dir="t">
                <w14:rot w14:lat="0" w14:lon="0" w14:rev="0"/>
              </w14:lightRig>
            </w14:scene3d>
          </w:rPr>
          <w:t>4.2</w:t>
        </w:r>
        <w:r w:rsidR="00D46826">
          <w:rPr>
            <w:rStyle w:val="afffff2"/>
            <w:noProof/>
            <w:lang w:bidi="ar"/>
            <w14:scene3d>
              <w14:camera w14:prst="orthographicFront"/>
              <w14:lightRig w14:rig="threePt" w14:dir="t">
                <w14:rot w14:lat="0" w14:lon="0" w14:rev="0"/>
              </w14:lightRig>
            </w14:scene3d>
          </w:rPr>
          <w:t xml:space="preserve"> </w:t>
        </w:r>
        <w:r w:rsidR="00D46826" w:rsidRPr="00D46826">
          <w:rPr>
            <w:rStyle w:val="afffff2"/>
            <w:noProof/>
          </w:rPr>
          <w:t xml:space="preserve"> 科学干预</w:t>
        </w:r>
        <w:r w:rsidR="00D46826" w:rsidRPr="00D46826">
          <w:rPr>
            <w:noProof/>
          </w:rPr>
          <w:tab/>
        </w:r>
        <w:r w:rsidR="00D46826" w:rsidRPr="00D46826">
          <w:rPr>
            <w:noProof/>
          </w:rPr>
          <w:fldChar w:fldCharType="begin"/>
        </w:r>
        <w:r w:rsidR="00D46826" w:rsidRPr="00D46826">
          <w:rPr>
            <w:noProof/>
          </w:rPr>
          <w:instrText xml:space="preserve"> PAGEREF _Toc113364937 \h </w:instrText>
        </w:r>
        <w:r w:rsidR="00D46826" w:rsidRPr="00D46826">
          <w:rPr>
            <w:noProof/>
          </w:rPr>
        </w:r>
        <w:r w:rsidR="00D46826" w:rsidRPr="00D46826">
          <w:rPr>
            <w:noProof/>
          </w:rPr>
          <w:fldChar w:fldCharType="separate"/>
        </w:r>
        <w:r w:rsidR="00D46826" w:rsidRPr="00D46826">
          <w:rPr>
            <w:noProof/>
          </w:rPr>
          <w:t>1</w:t>
        </w:r>
        <w:r w:rsidR="00D46826" w:rsidRPr="00D46826">
          <w:rPr>
            <w:noProof/>
          </w:rPr>
          <w:fldChar w:fldCharType="end"/>
        </w:r>
      </w:hyperlink>
    </w:p>
    <w:p w14:paraId="1095C66D" w14:textId="41765D33" w:rsidR="00D46826" w:rsidRPr="00D46826" w:rsidRDefault="00000000">
      <w:pPr>
        <w:pStyle w:val="TOC2"/>
        <w:rPr>
          <w:rFonts w:asciiTheme="minorHAnsi" w:eastAsiaTheme="minorEastAsia" w:hAnsiTheme="minorHAnsi" w:cstheme="minorBidi"/>
          <w:noProof/>
          <w:szCs w:val="22"/>
        </w:rPr>
      </w:pPr>
      <w:hyperlink w:anchor="_Toc113364938" w:history="1">
        <w:r w:rsidR="00D46826" w:rsidRPr="00D46826">
          <w:rPr>
            <w:rStyle w:val="afffff2"/>
            <w:noProof/>
            <w14:scene3d>
              <w14:camera w14:prst="orthographicFront"/>
              <w14:lightRig w14:rig="threePt" w14:dir="t">
                <w14:rot w14:lat="0" w14:lon="0" w14:rev="0"/>
              </w14:lightRig>
            </w14:scene3d>
          </w:rPr>
          <w:t>4.3</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个性化干预</w:t>
        </w:r>
        <w:r w:rsidR="00D46826" w:rsidRPr="00D46826">
          <w:rPr>
            <w:noProof/>
          </w:rPr>
          <w:tab/>
        </w:r>
        <w:r w:rsidR="00D46826" w:rsidRPr="00D46826">
          <w:rPr>
            <w:noProof/>
          </w:rPr>
          <w:fldChar w:fldCharType="begin"/>
        </w:r>
        <w:r w:rsidR="00D46826" w:rsidRPr="00D46826">
          <w:rPr>
            <w:noProof/>
          </w:rPr>
          <w:instrText xml:space="preserve"> PAGEREF _Toc113364938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5CE9ED68" w14:textId="24A61C19" w:rsidR="00D46826" w:rsidRPr="00D46826" w:rsidRDefault="00000000">
      <w:pPr>
        <w:pStyle w:val="TOC2"/>
        <w:rPr>
          <w:rFonts w:asciiTheme="minorHAnsi" w:eastAsiaTheme="minorEastAsia" w:hAnsiTheme="minorHAnsi" w:cstheme="minorBidi"/>
          <w:noProof/>
          <w:szCs w:val="22"/>
        </w:rPr>
      </w:pPr>
      <w:hyperlink w:anchor="_Toc113364939" w:history="1">
        <w:r w:rsidR="00D46826" w:rsidRPr="00D46826">
          <w:rPr>
            <w:rStyle w:val="afffff2"/>
            <w:noProof/>
            <w14:scene3d>
              <w14:camera w14:prst="orthographicFront"/>
              <w14:lightRig w14:rig="threePt" w14:dir="t">
                <w14:rot w14:lat="0" w14:lon="0" w14:rev="0"/>
              </w14:lightRig>
            </w14:scene3d>
          </w:rPr>
          <w:t>4.4</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综合干预</w:t>
        </w:r>
        <w:r w:rsidR="00D46826" w:rsidRPr="00D46826">
          <w:rPr>
            <w:noProof/>
          </w:rPr>
          <w:tab/>
        </w:r>
        <w:r w:rsidR="00D46826" w:rsidRPr="00D46826">
          <w:rPr>
            <w:noProof/>
          </w:rPr>
          <w:fldChar w:fldCharType="begin"/>
        </w:r>
        <w:r w:rsidR="00D46826" w:rsidRPr="00D46826">
          <w:rPr>
            <w:noProof/>
          </w:rPr>
          <w:instrText xml:space="preserve"> PAGEREF _Toc113364939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15459643" w14:textId="79FCB9D9"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40" w:history="1">
        <w:r w:rsidR="00D46826" w:rsidRPr="00D46826">
          <w:rPr>
            <w:rStyle w:val="afffff2"/>
            <w:noProof/>
          </w:rPr>
          <w:t>5</w:t>
        </w:r>
        <w:r w:rsidR="00D46826">
          <w:rPr>
            <w:rStyle w:val="afffff2"/>
            <w:noProof/>
          </w:rPr>
          <w:t xml:space="preserve"> </w:t>
        </w:r>
        <w:r w:rsidR="00D46826" w:rsidRPr="00D46826">
          <w:rPr>
            <w:rStyle w:val="afffff2"/>
            <w:noProof/>
          </w:rPr>
          <w:t xml:space="preserve"> 基本要求</w:t>
        </w:r>
        <w:r w:rsidR="00D46826" w:rsidRPr="00D46826">
          <w:rPr>
            <w:noProof/>
          </w:rPr>
          <w:tab/>
        </w:r>
        <w:r w:rsidR="00D46826" w:rsidRPr="00D46826">
          <w:rPr>
            <w:noProof/>
          </w:rPr>
          <w:fldChar w:fldCharType="begin"/>
        </w:r>
        <w:r w:rsidR="00D46826" w:rsidRPr="00D46826">
          <w:rPr>
            <w:noProof/>
          </w:rPr>
          <w:instrText xml:space="preserve"> PAGEREF _Toc113364940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29A235E6" w14:textId="240DC053" w:rsidR="00D46826" w:rsidRPr="00D46826" w:rsidRDefault="00000000">
      <w:pPr>
        <w:pStyle w:val="TOC2"/>
        <w:rPr>
          <w:rFonts w:asciiTheme="minorHAnsi" w:eastAsiaTheme="minorEastAsia" w:hAnsiTheme="minorHAnsi" w:cstheme="minorBidi"/>
          <w:noProof/>
          <w:szCs w:val="22"/>
        </w:rPr>
      </w:pPr>
      <w:hyperlink w:anchor="_Toc113364941" w:history="1">
        <w:r w:rsidR="00D46826" w:rsidRPr="00D46826">
          <w:rPr>
            <w:rStyle w:val="afffff2"/>
            <w:noProof/>
            <w14:scene3d>
              <w14:camera w14:prst="orthographicFront"/>
              <w14:lightRig w14:rig="threePt" w14:dir="t">
                <w14:rot w14:lat="0" w14:lon="0" w14:rev="0"/>
              </w14:lightRig>
            </w14:scene3d>
          </w:rPr>
          <w:t>5.1</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机构资质</w:t>
        </w:r>
        <w:r w:rsidR="00D46826" w:rsidRPr="00D46826">
          <w:rPr>
            <w:noProof/>
          </w:rPr>
          <w:tab/>
        </w:r>
        <w:r w:rsidR="00D46826" w:rsidRPr="00D46826">
          <w:rPr>
            <w:noProof/>
          </w:rPr>
          <w:fldChar w:fldCharType="begin"/>
        </w:r>
        <w:r w:rsidR="00D46826" w:rsidRPr="00D46826">
          <w:rPr>
            <w:noProof/>
          </w:rPr>
          <w:instrText xml:space="preserve"> PAGEREF _Toc113364941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4EFA7CD0" w14:textId="22BDF5D9" w:rsidR="00D46826" w:rsidRPr="00D46826" w:rsidRDefault="00000000">
      <w:pPr>
        <w:pStyle w:val="TOC2"/>
        <w:rPr>
          <w:rFonts w:asciiTheme="minorHAnsi" w:eastAsiaTheme="minorEastAsia" w:hAnsiTheme="minorHAnsi" w:cstheme="minorBidi"/>
          <w:noProof/>
          <w:szCs w:val="22"/>
        </w:rPr>
      </w:pPr>
      <w:hyperlink w:anchor="_Toc113364942" w:history="1">
        <w:r w:rsidR="00D46826" w:rsidRPr="00D46826">
          <w:rPr>
            <w:rStyle w:val="afffff2"/>
            <w:noProof/>
            <w14:scene3d>
              <w14:camera w14:prst="orthographicFront"/>
              <w14:lightRig w14:rig="threePt" w14:dir="t">
                <w14:rot w14:lat="0" w14:lon="0" w14:rev="0"/>
              </w14:lightRig>
            </w14:scene3d>
          </w:rPr>
          <w:t>5.2</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服务场地</w:t>
        </w:r>
        <w:r w:rsidR="00D46826" w:rsidRPr="00D46826">
          <w:rPr>
            <w:noProof/>
          </w:rPr>
          <w:tab/>
        </w:r>
        <w:r w:rsidR="00D46826" w:rsidRPr="00D46826">
          <w:rPr>
            <w:noProof/>
          </w:rPr>
          <w:fldChar w:fldCharType="begin"/>
        </w:r>
        <w:r w:rsidR="00D46826" w:rsidRPr="00D46826">
          <w:rPr>
            <w:noProof/>
          </w:rPr>
          <w:instrText xml:space="preserve"> PAGEREF _Toc113364942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7A93239B" w14:textId="3A1E0CE2" w:rsidR="00D46826" w:rsidRPr="00D46826" w:rsidRDefault="00000000">
      <w:pPr>
        <w:pStyle w:val="TOC2"/>
        <w:rPr>
          <w:rFonts w:asciiTheme="minorHAnsi" w:eastAsiaTheme="minorEastAsia" w:hAnsiTheme="minorHAnsi" w:cstheme="minorBidi"/>
          <w:noProof/>
          <w:szCs w:val="22"/>
        </w:rPr>
      </w:pPr>
      <w:hyperlink w:anchor="_Toc113364943" w:history="1">
        <w:r w:rsidR="00D46826" w:rsidRPr="00D46826">
          <w:rPr>
            <w:rStyle w:val="afffff2"/>
            <w:noProof/>
            <w14:scene3d>
              <w14:camera w14:prst="orthographicFront"/>
              <w14:lightRig w14:rig="threePt" w14:dir="t">
                <w14:rot w14:lat="0" w14:lon="0" w14:rev="0"/>
              </w14:lightRig>
            </w14:scene3d>
          </w:rPr>
          <w:t>5.3</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设备设施</w:t>
        </w:r>
        <w:r w:rsidR="00D46826" w:rsidRPr="00D46826">
          <w:rPr>
            <w:noProof/>
          </w:rPr>
          <w:tab/>
        </w:r>
        <w:r w:rsidR="00D46826" w:rsidRPr="00D46826">
          <w:rPr>
            <w:noProof/>
          </w:rPr>
          <w:fldChar w:fldCharType="begin"/>
        </w:r>
        <w:r w:rsidR="00D46826" w:rsidRPr="00D46826">
          <w:rPr>
            <w:noProof/>
          </w:rPr>
          <w:instrText xml:space="preserve"> PAGEREF _Toc113364943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79C9EEA9" w14:textId="0F168938" w:rsidR="00D46826" w:rsidRPr="00D46826" w:rsidRDefault="00000000">
      <w:pPr>
        <w:pStyle w:val="TOC2"/>
        <w:rPr>
          <w:rFonts w:asciiTheme="minorHAnsi" w:eastAsiaTheme="minorEastAsia" w:hAnsiTheme="minorHAnsi" w:cstheme="minorBidi"/>
          <w:noProof/>
          <w:szCs w:val="22"/>
        </w:rPr>
      </w:pPr>
      <w:hyperlink w:anchor="_Toc113364944" w:history="1">
        <w:r w:rsidR="00D46826" w:rsidRPr="00D46826">
          <w:rPr>
            <w:rStyle w:val="afffff2"/>
            <w:noProof/>
            <w14:scene3d>
              <w14:camera w14:prst="orthographicFront"/>
              <w14:lightRig w14:rig="threePt" w14:dir="t">
                <w14:rot w14:lat="0" w14:lon="0" w14:rev="0"/>
              </w14:lightRig>
            </w14:scene3d>
          </w:rPr>
          <w:t>5.4</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人员配置</w:t>
        </w:r>
        <w:r w:rsidR="00D46826" w:rsidRPr="00D46826">
          <w:rPr>
            <w:noProof/>
          </w:rPr>
          <w:tab/>
        </w:r>
        <w:r w:rsidR="00D46826" w:rsidRPr="00D46826">
          <w:rPr>
            <w:noProof/>
          </w:rPr>
          <w:fldChar w:fldCharType="begin"/>
        </w:r>
        <w:r w:rsidR="00D46826" w:rsidRPr="00D46826">
          <w:rPr>
            <w:noProof/>
          </w:rPr>
          <w:instrText xml:space="preserve"> PAGEREF _Toc113364944 \h </w:instrText>
        </w:r>
        <w:r w:rsidR="00D46826" w:rsidRPr="00D46826">
          <w:rPr>
            <w:noProof/>
          </w:rPr>
        </w:r>
        <w:r w:rsidR="00D46826" w:rsidRPr="00D46826">
          <w:rPr>
            <w:noProof/>
          </w:rPr>
          <w:fldChar w:fldCharType="separate"/>
        </w:r>
        <w:r w:rsidR="00D46826" w:rsidRPr="00D46826">
          <w:rPr>
            <w:noProof/>
          </w:rPr>
          <w:t>2</w:t>
        </w:r>
        <w:r w:rsidR="00D46826" w:rsidRPr="00D46826">
          <w:rPr>
            <w:noProof/>
          </w:rPr>
          <w:fldChar w:fldCharType="end"/>
        </w:r>
      </w:hyperlink>
    </w:p>
    <w:p w14:paraId="52D5C540" w14:textId="76766E52" w:rsidR="00D46826" w:rsidRPr="00D46826" w:rsidRDefault="00000000">
      <w:pPr>
        <w:pStyle w:val="TOC2"/>
        <w:rPr>
          <w:rFonts w:asciiTheme="minorHAnsi" w:eastAsiaTheme="minorEastAsia" w:hAnsiTheme="minorHAnsi" w:cstheme="minorBidi"/>
          <w:noProof/>
          <w:szCs w:val="22"/>
        </w:rPr>
      </w:pPr>
      <w:hyperlink w:anchor="_Toc113364945" w:history="1">
        <w:r w:rsidR="00D46826" w:rsidRPr="00D46826">
          <w:rPr>
            <w:rStyle w:val="afffff2"/>
            <w:noProof/>
            <w14:scene3d>
              <w14:camera w14:prst="orthographicFront"/>
              <w14:lightRig w14:rig="threePt" w14:dir="t">
                <w14:rot w14:lat="0" w14:lon="0" w14:rev="0"/>
              </w14:lightRig>
            </w14:scene3d>
          </w:rPr>
          <w:t>5.5</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制度建设</w:t>
        </w:r>
        <w:r w:rsidR="00D46826" w:rsidRPr="00D46826">
          <w:rPr>
            <w:noProof/>
          </w:rPr>
          <w:tab/>
        </w:r>
        <w:r w:rsidR="00D46826" w:rsidRPr="00D46826">
          <w:rPr>
            <w:noProof/>
          </w:rPr>
          <w:fldChar w:fldCharType="begin"/>
        </w:r>
        <w:r w:rsidR="00D46826" w:rsidRPr="00D46826">
          <w:rPr>
            <w:noProof/>
          </w:rPr>
          <w:instrText xml:space="preserve"> PAGEREF _Toc113364945 \h </w:instrText>
        </w:r>
        <w:r w:rsidR="00D46826" w:rsidRPr="00D46826">
          <w:rPr>
            <w:noProof/>
          </w:rPr>
        </w:r>
        <w:r w:rsidR="00D46826" w:rsidRPr="00D46826">
          <w:rPr>
            <w:noProof/>
          </w:rPr>
          <w:fldChar w:fldCharType="separate"/>
        </w:r>
        <w:r w:rsidR="00D46826" w:rsidRPr="00D46826">
          <w:rPr>
            <w:noProof/>
          </w:rPr>
          <w:t>3</w:t>
        </w:r>
        <w:r w:rsidR="00D46826" w:rsidRPr="00D46826">
          <w:rPr>
            <w:noProof/>
          </w:rPr>
          <w:fldChar w:fldCharType="end"/>
        </w:r>
      </w:hyperlink>
    </w:p>
    <w:p w14:paraId="6DFD0BD4" w14:textId="495F2AA0" w:rsidR="00D46826" w:rsidRPr="00D46826" w:rsidRDefault="00000000">
      <w:pPr>
        <w:pStyle w:val="TOC2"/>
        <w:rPr>
          <w:rFonts w:asciiTheme="minorHAnsi" w:eastAsiaTheme="minorEastAsia" w:hAnsiTheme="minorHAnsi" w:cstheme="minorBidi"/>
          <w:noProof/>
          <w:szCs w:val="22"/>
        </w:rPr>
      </w:pPr>
      <w:hyperlink w:anchor="_Toc113364946" w:history="1">
        <w:r w:rsidR="00D46826" w:rsidRPr="00D46826">
          <w:rPr>
            <w:rStyle w:val="afffff2"/>
            <w:noProof/>
            <w14:scene3d>
              <w14:camera w14:prst="orthographicFront"/>
              <w14:lightRig w14:rig="threePt" w14:dir="t">
                <w14:rot w14:lat="0" w14:lon="0" w14:rev="0"/>
              </w14:lightRig>
            </w14:scene3d>
          </w:rPr>
          <w:t>5.6</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档案管理</w:t>
        </w:r>
        <w:r w:rsidR="00D46826" w:rsidRPr="00D46826">
          <w:rPr>
            <w:noProof/>
          </w:rPr>
          <w:tab/>
        </w:r>
        <w:r w:rsidR="00D46826" w:rsidRPr="00D46826">
          <w:rPr>
            <w:noProof/>
          </w:rPr>
          <w:fldChar w:fldCharType="begin"/>
        </w:r>
        <w:r w:rsidR="00D46826" w:rsidRPr="00D46826">
          <w:rPr>
            <w:noProof/>
          </w:rPr>
          <w:instrText xml:space="preserve"> PAGEREF _Toc113364946 \h </w:instrText>
        </w:r>
        <w:r w:rsidR="00D46826" w:rsidRPr="00D46826">
          <w:rPr>
            <w:noProof/>
          </w:rPr>
        </w:r>
        <w:r w:rsidR="00D46826" w:rsidRPr="00D46826">
          <w:rPr>
            <w:noProof/>
          </w:rPr>
          <w:fldChar w:fldCharType="separate"/>
        </w:r>
        <w:r w:rsidR="00D46826" w:rsidRPr="00D46826">
          <w:rPr>
            <w:noProof/>
          </w:rPr>
          <w:t>3</w:t>
        </w:r>
        <w:r w:rsidR="00D46826" w:rsidRPr="00D46826">
          <w:rPr>
            <w:noProof/>
          </w:rPr>
          <w:fldChar w:fldCharType="end"/>
        </w:r>
      </w:hyperlink>
    </w:p>
    <w:p w14:paraId="1FBBAD38" w14:textId="763C30EA"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47" w:history="1">
        <w:r w:rsidR="00D46826" w:rsidRPr="00D46826">
          <w:rPr>
            <w:rStyle w:val="afffff2"/>
            <w:noProof/>
          </w:rPr>
          <w:t>6</w:t>
        </w:r>
        <w:r w:rsidR="00D46826">
          <w:rPr>
            <w:rStyle w:val="afffff2"/>
            <w:noProof/>
          </w:rPr>
          <w:t xml:space="preserve"> </w:t>
        </w:r>
        <w:r w:rsidR="00D46826" w:rsidRPr="00D46826">
          <w:rPr>
            <w:rStyle w:val="afffff2"/>
            <w:noProof/>
          </w:rPr>
          <w:t xml:space="preserve"> 服务要求</w:t>
        </w:r>
        <w:r w:rsidR="00D46826" w:rsidRPr="00D46826">
          <w:rPr>
            <w:noProof/>
          </w:rPr>
          <w:tab/>
        </w:r>
        <w:r w:rsidR="00D46826" w:rsidRPr="00D46826">
          <w:rPr>
            <w:noProof/>
          </w:rPr>
          <w:fldChar w:fldCharType="begin"/>
        </w:r>
        <w:r w:rsidR="00D46826" w:rsidRPr="00D46826">
          <w:rPr>
            <w:noProof/>
          </w:rPr>
          <w:instrText xml:space="preserve"> PAGEREF _Toc113364947 \h </w:instrText>
        </w:r>
        <w:r w:rsidR="00D46826" w:rsidRPr="00D46826">
          <w:rPr>
            <w:noProof/>
          </w:rPr>
        </w:r>
        <w:r w:rsidR="00D46826" w:rsidRPr="00D46826">
          <w:rPr>
            <w:noProof/>
          </w:rPr>
          <w:fldChar w:fldCharType="separate"/>
        </w:r>
        <w:r w:rsidR="00D46826" w:rsidRPr="00D46826">
          <w:rPr>
            <w:noProof/>
          </w:rPr>
          <w:t>3</w:t>
        </w:r>
        <w:r w:rsidR="00D46826" w:rsidRPr="00D46826">
          <w:rPr>
            <w:noProof/>
          </w:rPr>
          <w:fldChar w:fldCharType="end"/>
        </w:r>
      </w:hyperlink>
    </w:p>
    <w:p w14:paraId="7DF0F1B7" w14:textId="486842CF" w:rsidR="00D46826" w:rsidRPr="00D46826" w:rsidRDefault="00000000">
      <w:pPr>
        <w:pStyle w:val="TOC2"/>
        <w:rPr>
          <w:rFonts w:asciiTheme="minorHAnsi" w:eastAsiaTheme="minorEastAsia" w:hAnsiTheme="minorHAnsi" w:cstheme="minorBidi"/>
          <w:noProof/>
          <w:szCs w:val="22"/>
        </w:rPr>
      </w:pPr>
      <w:hyperlink w:anchor="_Toc113364948" w:history="1">
        <w:r w:rsidR="00D46826" w:rsidRPr="00D46826">
          <w:rPr>
            <w:rStyle w:val="afffff2"/>
            <w:noProof/>
            <w14:scene3d>
              <w14:camera w14:prst="orthographicFront"/>
              <w14:lightRig w14:rig="threePt" w14:dir="t">
                <w14:rot w14:lat="0" w14:lon="0" w14:rev="0"/>
              </w14:lightRig>
            </w14:scene3d>
          </w:rPr>
          <w:t>6.1</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接案</w:t>
        </w:r>
        <w:r w:rsidR="00D46826" w:rsidRPr="00D46826">
          <w:rPr>
            <w:noProof/>
          </w:rPr>
          <w:tab/>
        </w:r>
        <w:r w:rsidR="00D46826" w:rsidRPr="00D46826">
          <w:rPr>
            <w:noProof/>
          </w:rPr>
          <w:fldChar w:fldCharType="begin"/>
        </w:r>
        <w:r w:rsidR="00D46826" w:rsidRPr="00D46826">
          <w:rPr>
            <w:noProof/>
          </w:rPr>
          <w:instrText xml:space="preserve"> PAGEREF _Toc113364948 \h </w:instrText>
        </w:r>
        <w:r w:rsidR="00D46826" w:rsidRPr="00D46826">
          <w:rPr>
            <w:noProof/>
          </w:rPr>
        </w:r>
        <w:r w:rsidR="00D46826" w:rsidRPr="00D46826">
          <w:rPr>
            <w:noProof/>
          </w:rPr>
          <w:fldChar w:fldCharType="separate"/>
        </w:r>
        <w:r w:rsidR="00D46826" w:rsidRPr="00D46826">
          <w:rPr>
            <w:noProof/>
          </w:rPr>
          <w:t>3</w:t>
        </w:r>
        <w:r w:rsidR="00D46826" w:rsidRPr="00D46826">
          <w:rPr>
            <w:noProof/>
          </w:rPr>
          <w:fldChar w:fldCharType="end"/>
        </w:r>
      </w:hyperlink>
    </w:p>
    <w:p w14:paraId="1F75F869" w14:textId="6511607A" w:rsidR="00D46826" w:rsidRPr="00D46826" w:rsidRDefault="00000000">
      <w:pPr>
        <w:pStyle w:val="TOC2"/>
        <w:rPr>
          <w:rFonts w:asciiTheme="minorHAnsi" w:eastAsiaTheme="minorEastAsia" w:hAnsiTheme="minorHAnsi" w:cstheme="minorBidi"/>
          <w:noProof/>
          <w:szCs w:val="22"/>
        </w:rPr>
      </w:pPr>
      <w:hyperlink w:anchor="_Toc113364949" w:history="1">
        <w:r w:rsidR="00D46826" w:rsidRPr="00D46826">
          <w:rPr>
            <w:rStyle w:val="afffff2"/>
            <w:noProof/>
            <w14:scene3d>
              <w14:camera w14:prst="orthographicFront"/>
              <w14:lightRig w14:rig="threePt" w14:dir="t">
                <w14:rot w14:lat="0" w14:lon="0" w14:rev="0"/>
              </w14:lightRig>
            </w14:scene3d>
          </w:rPr>
          <w:t>6.2</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预评估</w:t>
        </w:r>
        <w:r w:rsidR="00D46826" w:rsidRPr="00D46826">
          <w:rPr>
            <w:noProof/>
          </w:rPr>
          <w:tab/>
        </w:r>
        <w:r w:rsidR="00D46826" w:rsidRPr="00D46826">
          <w:rPr>
            <w:noProof/>
          </w:rPr>
          <w:fldChar w:fldCharType="begin"/>
        </w:r>
        <w:r w:rsidR="00D46826" w:rsidRPr="00D46826">
          <w:rPr>
            <w:noProof/>
          </w:rPr>
          <w:instrText xml:space="preserve"> PAGEREF _Toc113364949 \h </w:instrText>
        </w:r>
        <w:r w:rsidR="00D46826" w:rsidRPr="00D46826">
          <w:rPr>
            <w:noProof/>
          </w:rPr>
        </w:r>
        <w:r w:rsidR="00D46826" w:rsidRPr="00D46826">
          <w:rPr>
            <w:noProof/>
          </w:rPr>
          <w:fldChar w:fldCharType="separate"/>
        </w:r>
        <w:r w:rsidR="00D46826" w:rsidRPr="00D46826">
          <w:rPr>
            <w:noProof/>
          </w:rPr>
          <w:t>3</w:t>
        </w:r>
        <w:r w:rsidR="00D46826" w:rsidRPr="00D46826">
          <w:rPr>
            <w:noProof/>
          </w:rPr>
          <w:fldChar w:fldCharType="end"/>
        </w:r>
      </w:hyperlink>
    </w:p>
    <w:p w14:paraId="0BC7A299" w14:textId="7094E825" w:rsidR="00D46826" w:rsidRPr="00D46826" w:rsidRDefault="00000000">
      <w:pPr>
        <w:pStyle w:val="TOC2"/>
        <w:rPr>
          <w:rFonts w:asciiTheme="minorHAnsi" w:eastAsiaTheme="minorEastAsia" w:hAnsiTheme="minorHAnsi" w:cstheme="minorBidi"/>
          <w:noProof/>
          <w:szCs w:val="22"/>
        </w:rPr>
      </w:pPr>
      <w:hyperlink w:anchor="_Toc113364950" w:history="1">
        <w:r w:rsidR="00D46826" w:rsidRPr="00D46826">
          <w:rPr>
            <w:rStyle w:val="afffff2"/>
            <w:noProof/>
            <w14:scene3d>
              <w14:camera w14:prst="orthographicFront"/>
              <w14:lightRig w14:rig="threePt" w14:dir="t">
                <w14:rot w14:lat="0" w14:lon="0" w14:rev="0"/>
              </w14:lightRig>
            </w14:scene3d>
          </w:rPr>
          <w:t>6.3</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建立康复档案</w:t>
        </w:r>
        <w:r w:rsidR="00D46826" w:rsidRPr="00D46826">
          <w:rPr>
            <w:noProof/>
          </w:rPr>
          <w:tab/>
        </w:r>
        <w:r w:rsidR="00D46826" w:rsidRPr="00D46826">
          <w:rPr>
            <w:noProof/>
          </w:rPr>
          <w:fldChar w:fldCharType="begin"/>
        </w:r>
        <w:r w:rsidR="00D46826" w:rsidRPr="00D46826">
          <w:rPr>
            <w:noProof/>
          </w:rPr>
          <w:instrText xml:space="preserve"> PAGEREF _Toc113364950 \h </w:instrText>
        </w:r>
        <w:r w:rsidR="00D46826" w:rsidRPr="00D46826">
          <w:rPr>
            <w:noProof/>
          </w:rPr>
        </w:r>
        <w:r w:rsidR="00D46826" w:rsidRPr="00D46826">
          <w:rPr>
            <w:noProof/>
          </w:rPr>
          <w:fldChar w:fldCharType="separate"/>
        </w:r>
        <w:r w:rsidR="00D46826" w:rsidRPr="00D46826">
          <w:rPr>
            <w:noProof/>
          </w:rPr>
          <w:t>4</w:t>
        </w:r>
        <w:r w:rsidR="00D46826" w:rsidRPr="00D46826">
          <w:rPr>
            <w:noProof/>
          </w:rPr>
          <w:fldChar w:fldCharType="end"/>
        </w:r>
      </w:hyperlink>
    </w:p>
    <w:p w14:paraId="04B581E1" w14:textId="6D91D2C5" w:rsidR="00D46826" w:rsidRPr="00D46826" w:rsidRDefault="00000000">
      <w:pPr>
        <w:pStyle w:val="TOC2"/>
        <w:rPr>
          <w:rFonts w:asciiTheme="minorHAnsi" w:eastAsiaTheme="minorEastAsia" w:hAnsiTheme="minorHAnsi" w:cstheme="minorBidi"/>
          <w:noProof/>
          <w:szCs w:val="22"/>
        </w:rPr>
      </w:pPr>
      <w:hyperlink w:anchor="_Toc113364951" w:history="1">
        <w:r w:rsidR="00D46826" w:rsidRPr="00D46826">
          <w:rPr>
            <w:rStyle w:val="afffff2"/>
            <w:noProof/>
            <w14:scene3d>
              <w14:camera w14:prst="orthographicFront"/>
              <w14:lightRig w14:rig="threePt" w14:dir="t">
                <w14:rot w14:lat="0" w14:lon="0" w14:rev="0"/>
              </w14:lightRig>
            </w14:scene3d>
          </w:rPr>
          <w:t>6.4</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制定康复计划</w:t>
        </w:r>
        <w:r w:rsidR="00D46826" w:rsidRPr="00D46826">
          <w:rPr>
            <w:noProof/>
          </w:rPr>
          <w:tab/>
        </w:r>
        <w:r w:rsidR="00D46826" w:rsidRPr="00D46826">
          <w:rPr>
            <w:noProof/>
          </w:rPr>
          <w:fldChar w:fldCharType="begin"/>
        </w:r>
        <w:r w:rsidR="00D46826" w:rsidRPr="00D46826">
          <w:rPr>
            <w:noProof/>
          </w:rPr>
          <w:instrText xml:space="preserve"> PAGEREF _Toc113364951 \h </w:instrText>
        </w:r>
        <w:r w:rsidR="00D46826" w:rsidRPr="00D46826">
          <w:rPr>
            <w:noProof/>
          </w:rPr>
        </w:r>
        <w:r w:rsidR="00D46826" w:rsidRPr="00D46826">
          <w:rPr>
            <w:noProof/>
          </w:rPr>
          <w:fldChar w:fldCharType="separate"/>
        </w:r>
        <w:r w:rsidR="00D46826" w:rsidRPr="00D46826">
          <w:rPr>
            <w:noProof/>
          </w:rPr>
          <w:t>4</w:t>
        </w:r>
        <w:r w:rsidR="00D46826" w:rsidRPr="00D46826">
          <w:rPr>
            <w:noProof/>
          </w:rPr>
          <w:fldChar w:fldCharType="end"/>
        </w:r>
      </w:hyperlink>
    </w:p>
    <w:p w14:paraId="4244545A" w14:textId="236D50E1" w:rsidR="00D46826" w:rsidRPr="00D46826" w:rsidRDefault="00000000">
      <w:pPr>
        <w:pStyle w:val="TOC2"/>
        <w:rPr>
          <w:rFonts w:asciiTheme="minorHAnsi" w:eastAsiaTheme="minorEastAsia" w:hAnsiTheme="minorHAnsi" w:cstheme="minorBidi"/>
          <w:noProof/>
          <w:szCs w:val="22"/>
        </w:rPr>
      </w:pPr>
      <w:hyperlink w:anchor="_Toc113364952" w:history="1">
        <w:r w:rsidR="00D46826" w:rsidRPr="00D46826">
          <w:rPr>
            <w:rStyle w:val="afffff2"/>
            <w:noProof/>
            <w14:scene3d>
              <w14:camera w14:prst="orthographicFront"/>
              <w14:lightRig w14:rig="threePt" w14:dir="t">
                <w14:rot w14:lat="0" w14:lon="0" w14:rev="0"/>
              </w14:lightRig>
            </w14:scene3d>
          </w:rPr>
          <w:t>6.5</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康复服务介入</w:t>
        </w:r>
        <w:r w:rsidR="00D46826" w:rsidRPr="00D46826">
          <w:rPr>
            <w:noProof/>
          </w:rPr>
          <w:tab/>
        </w:r>
        <w:r w:rsidR="00D46826" w:rsidRPr="00D46826">
          <w:rPr>
            <w:noProof/>
          </w:rPr>
          <w:fldChar w:fldCharType="begin"/>
        </w:r>
        <w:r w:rsidR="00D46826" w:rsidRPr="00D46826">
          <w:rPr>
            <w:noProof/>
          </w:rPr>
          <w:instrText xml:space="preserve"> PAGEREF _Toc113364952 \h </w:instrText>
        </w:r>
        <w:r w:rsidR="00D46826" w:rsidRPr="00D46826">
          <w:rPr>
            <w:noProof/>
          </w:rPr>
        </w:r>
        <w:r w:rsidR="00D46826" w:rsidRPr="00D46826">
          <w:rPr>
            <w:noProof/>
          </w:rPr>
          <w:fldChar w:fldCharType="separate"/>
        </w:r>
        <w:r w:rsidR="00D46826" w:rsidRPr="00D46826">
          <w:rPr>
            <w:noProof/>
          </w:rPr>
          <w:t>4</w:t>
        </w:r>
        <w:r w:rsidR="00D46826" w:rsidRPr="00D46826">
          <w:rPr>
            <w:noProof/>
          </w:rPr>
          <w:fldChar w:fldCharType="end"/>
        </w:r>
      </w:hyperlink>
    </w:p>
    <w:p w14:paraId="5264E2B3" w14:textId="686C7A41" w:rsidR="00D46826" w:rsidRPr="00D46826" w:rsidRDefault="00000000">
      <w:pPr>
        <w:pStyle w:val="TOC2"/>
        <w:rPr>
          <w:rFonts w:asciiTheme="minorHAnsi" w:eastAsiaTheme="minorEastAsia" w:hAnsiTheme="minorHAnsi" w:cstheme="minorBidi"/>
          <w:noProof/>
          <w:szCs w:val="22"/>
        </w:rPr>
      </w:pPr>
      <w:hyperlink w:anchor="_Toc113364953" w:history="1">
        <w:r w:rsidR="00D46826" w:rsidRPr="00D46826">
          <w:rPr>
            <w:rStyle w:val="afffff2"/>
            <w:noProof/>
            <w14:scene3d>
              <w14:camera w14:prst="orthographicFront"/>
              <w14:lightRig w14:rig="threePt" w14:dir="t">
                <w14:rot w14:lat="0" w14:lon="0" w14:rev="0"/>
              </w14:lightRig>
            </w14:scene3d>
          </w:rPr>
          <w:t>6.6</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动态评估</w:t>
        </w:r>
        <w:r w:rsidR="00D46826" w:rsidRPr="00D46826">
          <w:rPr>
            <w:noProof/>
          </w:rPr>
          <w:tab/>
        </w:r>
        <w:r w:rsidR="00D46826" w:rsidRPr="00D46826">
          <w:rPr>
            <w:noProof/>
          </w:rPr>
          <w:fldChar w:fldCharType="begin"/>
        </w:r>
        <w:r w:rsidR="00D46826" w:rsidRPr="00D46826">
          <w:rPr>
            <w:noProof/>
          </w:rPr>
          <w:instrText xml:space="preserve"> PAGEREF _Toc113364953 \h </w:instrText>
        </w:r>
        <w:r w:rsidR="00D46826" w:rsidRPr="00D46826">
          <w:rPr>
            <w:noProof/>
          </w:rPr>
        </w:r>
        <w:r w:rsidR="00D46826" w:rsidRPr="00D46826">
          <w:rPr>
            <w:noProof/>
          </w:rPr>
          <w:fldChar w:fldCharType="separate"/>
        </w:r>
        <w:r w:rsidR="00D46826" w:rsidRPr="00D46826">
          <w:rPr>
            <w:noProof/>
          </w:rPr>
          <w:t>5</w:t>
        </w:r>
        <w:r w:rsidR="00D46826" w:rsidRPr="00D46826">
          <w:rPr>
            <w:noProof/>
          </w:rPr>
          <w:fldChar w:fldCharType="end"/>
        </w:r>
      </w:hyperlink>
    </w:p>
    <w:p w14:paraId="0359DD59" w14:textId="72271105" w:rsidR="00D46826" w:rsidRPr="00D46826" w:rsidRDefault="00000000">
      <w:pPr>
        <w:pStyle w:val="TOC2"/>
        <w:rPr>
          <w:rFonts w:asciiTheme="minorHAnsi" w:eastAsiaTheme="minorEastAsia" w:hAnsiTheme="minorHAnsi" w:cstheme="minorBidi"/>
          <w:noProof/>
          <w:szCs w:val="22"/>
        </w:rPr>
      </w:pPr>
      <w:hyperlink w:anchor="_Toc113364954" w:history="1">
        <w:r w:rsidR="00D46826" w:rsidRPr="00D46826">
          <w:rPr>
            <w:rStyle w:val="afffff2"/>
            <w:noProof/>
            <w14:scene3d>
              <w14:camera w14:prst="orthographicFront"/>
              <w14:lightRig w14:rig="threePt" w14:dir="t">
                <w14:rot w14:lat="0" w14:lon="0" w14:rev="0"/>
              </w14:lightRig>
            </w14:scene3d>
          </w:rPr>
          <w:t>6.7</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康复服务结案记录</w:t>
        </w:r>
        <w:r w:rsidR="00D46826" w:rsidRPr="00D46826">
          <w:rPr>
            <w:noProof/>
          </w:rPr>
          <w:tab/>
        </w:r>
        <w:r w:rsidR="00D46826" w:rsidRPr="00D46826">
          <w:rPr>
            <w:noProof/>
          </w:rPr>
          <w:fldChar w:fldCharType="begin"/>
        </w:r>
        <w:r w:rsidR="00D46826" w:rsidRPr="00D46826">
          <w:rPr>
            <w:noProof/>
          </w:rPr>
          <w:instrText xml:space="preserve"> PAGEREF _Toc113364954 \h </w:instrText>
        </w:r>
        <w:r w:rsidR="00D46826" w:rsidRPr="00D46826">
          <w:rPr>
            <w:noProof/>
          </w:rPr>
        </w:r>
        <w:r w:rsidR="00D46826" w:rsidRPr="00D46826">
          <w:rPr>
            <w:noProof/>
          </w:rPr>
          <w:fldChar w:fldCharType="separate"/>
        </w:r>
        <w:r w:rsidR="00D46826" w:rsidRPr="00D46826">
          <w:rPr>
            <w:noProof/>
          </w:rPr>
          <w:t>5</w:t>
        </w:r>
        <w:r w:rsidR="00D46826" w:rsidRPr="00D46826">
          <w:rPr>
            <w:noProof/>
          </w:rPr>
          <w:fldChar w:fldCharType="end"/>
        </w:r>
      </w:hyperlink>
    </w:p>
    <w:p w14:paraId="298D5D86" w14:textId="6309E5FC" w:rsidR="00D46826" w:rsidRPr="00D46826" w:rsidRDefault="00000000">
      <w:pPr>
        <w:pStyle w:val="TOC2"/>
        <w:rPr>
          <w:rFonts w:asciiTheme="minorHAnsi" w:eastAsiaTheme="minorEastAsia" w:hAnsiTheme="minorHAnsi" w:cstheme="minorBidi"/>
          <w:noProof/>
          <w:szCs w:val="22"/>
        </w:rPr>
      </w:pPr>
      <w:hyperlink w:anchor="_Toc113364955" w:history="1">
        <w:r w:rsidR="00D46826" w:rsidRPr="00D46826">
          <w:rPr>
            <w:rStyle w:val="afffff2"/>
            <w:noProof/>
            <w14:scene3d>
              <w14:camera w14:prst="orthographicFront"/>
              <w14:lightRig w14:rig="threePt" w14:dir="t">
                <w14:rot w14:lat="0" w14:lon="0" w14:rev="0"/>
              </w14:lightRig>
            </w14:scene3d>
          </w:rPr>
          <w:t>6.8</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康复服务跟踪</w:t>
        </w:r>
        <w:r w:rsidR="00D46826" w:rsidRPr="00D46826">
          <w:rPr>
            <w:noProof/>
          </w:rPr>
          <w:tab/>
        </w:r>
        <w:r w:rsidR="00D46826" w:rsidRPr="00D46826">
          <w:rPr>
            <w:noProof/>
          </w:rPr>
          <w:fldChar w:fldCharType="begin"/>
        </w:r>
        <w:r w:rsidR="00D46826" w:rsidRPr="00D46826">
          <w:rPr>
            <w:noProof/>
          </w:rPr>
          <w:instrText xml:space="preserve"> PAGEREF _Toc113364955 \h </w:instrText>
        </w:r>
        <w:r w:rsidR="00D46826" w:rsidRPr="00D46826">
          <w:rPr>
            <w:noProof/>
          </w:rPr>
        </w:r>
        <w:r w:rsidR="00D46826" w:rsidRPr="00D46826">
          <w:rPr>
            <w:noProof/>
          </w:rPr>
          <w:fldChar w:fldCharType="separate"/>
        </w:r>
        <w:r w:rsidR="00D46826" w:rsidRPr="00D46826">
          <w:rPr>
            <w:noProof/>
          </w:rPr>
          <w:t>5</w:t>
        </w:r>
        <w:r w:rsidR="00D46826" w:rsidRPr="00D46826">
          <w:rPr>
            <w:noProof/>
          </w:rPr>
          <w:fldChar w:fldCharType="end"/>
        </w:r>
      </w:hyperlink>
    </w:p>
    <w:p w14:paraId="2F49AE61" w14:textId="1AF93AA3" w:rsidR="00D46826" w:rsidRPr="00D46826" w:rsidRDefault="00000000">
      <w:pPr>
        <w:pStyle w:val="TOC2"/>
        <w:rPr>
          <w:rFonts w:asciiTheme="minorHAnsi" w:eastAsiaTheme="minorEastAsia" w:hAnsiTheme="minorHAnsi" w:cstheme="minorBidi"/>
          <w:noProof/>
          <w:szCs w:val="22"/>
        </w:rPr>
      </w:pPr>
      <w:hyperlink w:anchor="_Toc113364956" w:history="1">
        <w:r w:rsidR="00D46826" w:rsidRPr="00D46826">
          <w:rPr>
            <w:rStyle w:val="afffff2"/>
            <w:noProof/>
            <w14:scene3d>
              <w14:camera w14:prst="orthographicFront"/>
              <w14:lightRig w14:rig="threePt" w14:dir="t">
                <w14:rot w14:lat="0" w14:lon="0" w14:rev="0"/>
              </w14:lightRig>
            </w14:scene3d>
          </w:rPr>
          <w:t>6.9</w:t>
        </w:r>
        <w:r w:rsidR="00D46826">
          <w:rPr>
            <w:rStyle w:val="afffff2"/>
            <w:noProof/>
            <w14:scene3d>
              <w14:camera w14:prst="orthographicFront"/>
              <w14:lightRig w14:rig="threePt" w14:dir="t">
                <w14:rot w14:lat="0" w14:lon="0" w14:rev="0"/>
              </w14:lightRig>
            </w14:scene3d>
          </w:rPr>
          <w:t xml:space="preserve"> </w:t>
        </w:r>
        <w:r w:rsidR="00D46826" w:rsidRPr="00D46826">
          <w:rPr>
            <w:rStyle w:val="afffff2"/>
            <w:noProof/>
          </w:rPr>
          <w:t xml:space="preserve"> 服务流程图</w:t>
        </w:r>
        <w:r w:rsidR="00D46826" w:rsidRPr="00D46826">
          <w:rPr>
            <w:noProof/>
          </w:rPr>
          <w:tab/>
        </w:r>
        <w:r w:rsidR="00D46826" w:rsidRPr="00D46826">
          <w:rPr>
            <w:noProof/>
          </w:rPr>
          <w:fldChar w:fldCharType="begin"/>
        </w:r>
        <w:r w:rsidR="00D46826" w:rsidRPr="00D46826">
          <w:rPr>
            <w:noProof/>
          </w:rPr>
          <w:instrText xml:space="preserve"> PAGEREF _Toc113364956 \h </w:instrText>
        </w:r>
        <w:r w:rsidR="00D46826" w:rsidRPr="00D46826">
          <w:rPr>
            <w:noProof/>
          </w:rPr>
        </w:r>
        <w:r w:rsidR="00D46826" w:rsidRPr="00D46826">
          <w:rPr>
            <w:noProof/>
          </w:rPr>
          <w:fldChar w:fldCharType="separate"/>
        </w:r>
        <w:r w:rsidR="00D46826" w:rsidRPr="00D46826">
          <w:rPr>
            <w:noProof/>
          </w:rPr>
          <w:t>6</w:t>
        </w:r>
        <w:r w:rsidR="00D46826" w:rsidRPr="00D46826">
          <w:rPr>
            <w:noProof/>
          </w:rPr>
          <w:fldChar w:fldCharType="end"/>
        </w:r>
      </w:hyperlink>
    </w:p>
    <w:p w14:paraId="38B38AC4" w14:textId="7EAA66D2"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57" w:history="1">
        <w:r w:rsidR="00D46826" w:rsidRPr="00D46826">
          <w:rPr>
            <w:rStyle w:val="afffff2"/>
            <w:noProof/>
          </w:rPr>
          <w:t>7</w:t>
        </w:r>
        <w:r w:rsidR="00D46826">
          <w:rPr>
            <w:rStyle w:val="afffff2"/>
            <w:noProof/>
          </w:rPr>
          <w:t xml:space="preserve"> </w:t>
        </w:r>
        <w:r w:rsidR="00D46826" w:rsidRPr="00D46826">
          <w:rPr>
            <w:rStyle w:val="afffff2"/>
            <w:noProof/>
          </w:rPr>
          <w:t xml:space="preserve"> 服务评价与改进</w:t>
        </w:r>
        <w:r w:rsidR="00D46826" w:rsidRPr="00D46826">
          <w:rPr>
            <w:noProof/>
          </w:rPr>
          <w:tab/>
        </w:r>
        <w:r w:rsidR="00D46826" w:rsidRPr="00D46826">
          <w:rPr>
            <w:noProof/>
          </w:rPr>
          <w:fldChar w:fldCharType="begin"/>
        </w:r>
        <w:r w:rsidR="00D46826" w:rsidRPr="00D46826">
          <w:rPr>
            <w:noProof/>
          </w:rPr>
          <w:instrText xml:space="preserve"> PAGEREF _Toc113364957 \h </w:instrText>
        </w:r>
        <w:r w:rsidR="00D46826" w:rsidRPr="00D46826">
          <w:rPr>
            <w:noProof/>
          </w:rPr>
        </w:r>
        <w:r w:rsidR="00D46826" w:rsidRPr="00D46826">
          <w:rPr>
            <w:noProof/>
          </w:rPr>
          <w:fldChar w:fldCharType="separate"/>
        </w:r>
        <w:r w:rsidR="00D46826" w:rsidRPr="00D46826">
          <w:rPr>
            <w:noProof/>
          </w:rPr>
          <w:t>6</w:t>
        </w:r>
        <w:r w:rsidR="00D46826" w:rsidRPr="00D46826">
          <w:rPr>
            <w:noProof/>
          </w:rPr>
          <w:fldChar w:fldCharType="end"/>
        </w:r>
      </w:hyperlink>
    </w:p>
    <w:p w14:paraId="5ADF5EA3" w14:textId="1B9ABFBD"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58" w:history="1">
        <w:r w:rsidR="00D46826" w:rsidRPr="00D46826">
          <w:rPr>
            <w:rStyle w:val="afffff2"/>
            <w:noProof/>
          </w:rPr>
          <w:t>附录A（规范性）</w:t>
        </w:r>
        <w:r w:rsidR="00D46826">
          <w:rPr>
            <w:rStyle w:val="afffff2"/>
            <w:noProof/>
          </w:rPr>
          <w:t xml:space="preserve"> </w:t>
        </w:r>
        <w:r w:rsidR="00D46826" w:rsidRPr="00D46826">
          <w:rPr>
            <w:rStyle w:val="afffff2"/>
            <w:noProof/>
          </w:rPr>
          <w:t xml:space="preserve"> 各种功能用房及基本配备</w:t>
        </w:r>
        <w:r w:rsidR="00D46826" w:rsidRPr="00D46826">
          <w:rPr>
            <w:noProof/>
          </w:rPr>
          <w:tab/>
        </w:r>
        <w:r w:rsidR="00D46826" w:rsidRPr="00D46826">
          <w:rPr>
            <w:noProof/>
          </w:rPr>
          <w:fldChar w:fldCharType="begin"/>
        </w:r>
        <w:r w:rsidR="00D46826" w:rsidRPr="00D46826">
          <w:rPr>
            <w:noProof/>
          </w:rPr>
          <w:instrText xml:space="preserve"> PAGEREF _Toc113364958 \h </w:instrText>
        </w:r>
        <w:r w:rsidR="00D46826" w:rsidRPr="00D46826">
          <w:rPr>
            <w:noProof/>
          </w:rPr>
        </w:r>
        <w:r w:rsidR="00D46826" w:rsidRPr="00D46826">
          <w:rPr>
            <w:noProof/>
          </w:rPr>
          <w:fldChar w:fldCharType="separate"/>
        </w:r>
        <w:r w:rsidR="00D46826" w:rsidRPr="00D46826">
          <w:rPr>
            <w:noProof/>
          </w:rPr>
          <w:t>8</w:t>
        </w:r>
        <w:r w:rsidR="00D46826" w:rsidRPr="00D46826">
          <w:rPr>
            <w:noProof/>
          </w:rPr>
          <w:fldChar w:fldCharType="end"/>
        </w:r>
      </w:hyperlink>
    </w:p>
    <w:p w14:paraId="463E8076" w14:textId="73CEC51B"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59" w:history="1">
        <w:r w:rsidR="00D46826" w:rsidRPr="00D46826">
          <w:rPr>
            <w:rStyle w:val="afffff2"/>
            <w:noProof/>
          </w:rPr>
          <w:t>附录B（资料性）</w:t>
        </w:r>
        <w:r w:rsidR="00D46826">
          <w:rPr>
            <w:rStyle w:val="afffff2"/>
            <w:noProof/>
          </w:rPr>
          <w:t xml:space="preserve"> </w:t>
        </w:r>
        <w:r w:rsidR="00D46826" w:rsidRPr="00D46826">
          <w:rPr>
            <w:rStyle w:val="afffff2"/>
            <w:noProof/>
          </w:rPr>
          <w:t xml:space="preserve">  孤独症儿童康复服务登记表</w:t>
        </w:r>
        <w:r w:rsidR="00D46826" w:rsidRPr="00D46826">
          <w:rPr>
            <w:noProof/>
          </w:rPr>
          <w:tab/>
        </w:r>
        <w:r w:rsidR="00D46826" w:rsidRPr="00D46826">
          <w:rPr>
            <w:noProof/>
          </w:rPr>
          <w:fldChar w:fldCharType="begin"/>
        </w:r>
        <w:r w:rsidR="00D46826" w:rsidRPr="00D46826">
          <w:rPr>
            <w:noProof/>
          </w:rPr>
          <w:instrText xml:space="preserve"> PAGEREF _Toc113364959 \h </w:instrText>
        </w:r>
        <w:r w:rsidR="00D46826" w:rsidRPr="00D46826">
          <w:rPr>
            <w:noProof/>
          </w:rPr>
        </w:r>
        <w:r w:rsidR="00D46826" w:rsidRPr="00D46826">
          <w:rPr>
            <w:noProof/>
          </w:rPr>
          <w:fldChar w:fldCharType="separate"/>
        </w:r>
        <w:r w:rsidR="00D46826" w:rsidRPr="00D46826">
          <w:rPr>
            <w:noProof/>
          </w:rPr>
          <w:t>9</w:t>
        </w:r>
        <w:r w:rsidR="00D46826" w:rsidRPr="00D46826">
          <w:rPr>
            <w:noProof/>
          </w:rPr>
          <w:fldChar w:fldCharType="end"/>
        </w:r>
      </w:hyperlink>
    </w:p>
    <w:p w14:paraId="66D30243" w14:textId="55FC6870"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60" w:history="1">
        <w:r w:rsidR="00D46826" w:rsidRPr="00D46826">
          <w:rPr>
            <w:rStyle w:val="afffff2"/>
            <w:noProof/>
          </w:rPr>
          <w:t>附录C（资料性）</w:t>
        </w:r>
        <w:r w:rsidR="00D46826">
          <w:rPr>
            <w:rStyle w:val="afffff2"/>
            <w:noProof/>
          </w:rPr>
          <w:t xml:space="preserve"> </w:t>
        </w:r>
        <w:r w:rsidR="00D46826" w:rsidRPr="00D46826">
          <w:rPr>
            <w:rStyle w:val="afffff2"/>
            <w:noProof/>
          </w:rPr>
          <w:t xml:space="preserve"> 孤独症儿童康复服务计划表</w:t>
        </w:r>
        <w:r w:rsidR="00D46826" w:rsidRPr="00D46826">
          <w:rPr>
            <w:noProof/>
          </w:rPr>
          <w:tab/>
        </w:r>
        <w:r w:rsidR="00D46826" w:rsidRPr="00D46826">
          <w:rPr>
            <w:noProof/>
          </w:rPr>
          <w:fldChar w:fldCharType="begin"/>
        </w:r>
        <w:r w:rsidR="00D46826" w:rsidRPr="00D46826">
          <w:rPr>
            <w:noProof/>
          </w:rPr>
          <w:instrText xml:space="preserve"> PAGEREF _Toc113364960 \h </w:instrText>
        </w:r>
        <w:r w:rsidR="00D46826" w:rsidRPr="00D46826">
          <w:rPr>
            <w:noProof/>
          </w:rPr>
        </w:r>
        <w:r w:rsidR="00D46826" w:rsidRPr="00D46826">
          <w:rPr>
            <w:noProof/>
          </w:rPr>
          <w:fldChar w:fldCharType="separate"/>
        </w:r>
        <w:r w:rsidR="00D46826" w:rsidRPr="00D46826">
          <w:rPr>
            <w:noProof/>
          </w:rPr>
          <w:t>11</w:t>
        </w:r>
        <w:r w:rsidR="00D46826" w:rsidRPr="00D46826">
          <w:rPr>
            <w:noProof/>
          </w:rPr>
          <w:fldChar w:fldCharType="end"/>
        </w:r>
      </w:hyperlink>
    </w:p>
    <w:p w14:paraId="480AA48C" w14:textId="45CF081A"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61" w:history="1">
        <w:r w:rsidR="00D46826" w:rsidRPr="00D46826">
          <w:rPr>
            <w:rStyle w:val="afffff2"/>
            <w:noProof/>
          </w:rPr>
          <w:t>附录D（资料性）</w:t>
        </w:r>
        <w:r w:rsidR="00D46826">
          <w:rPr>
            <w:rStyle w:val="afffff2"/>
            <w:noProof/>
          </w:rPr>
          <w:t xml:space="preserve"> </w:t>
        </w:r>
        <w:r w:rsidR="00D46826" w:rsidRPr="00D46826">
          <w:rPr>
            <w:rStyle w:val="afffff2"/>
            <w:noProof/>
          </w:rPr>
          <w:t xml:space="preserve"> 孤独症儿童康复服务评估表</w:t>
        </w:r>
        <w:r w:rsidR="00D46826" w:rsidRPr="00D46826">
          <w:rPr>
            <w:noProof/>
          </w:rPr>
          <w:tab/>
        </w:r>
        <w:r w:rsidR="00D46826" w:rsidRPr="00D46826">
          <w:rPr>
            <w:noProof/>
          </w:rPr>
          <w:fldChar w:fldCharType="begin"/>
        </w:r>
        <w:r w:rsidR="00D46826" w:rsidRPr="00D46826">
          <w:rPr>
            <w:noProof/>
          </w:rPr>
          <w:instrText xml:space="preserve"> PAGEREF _Toc113364961 \h </w:instrText>
        </w:r>
        <w:r w:rsidR="00D46826" w:rsidRPr="00D46826">
          <w:rPr>
            <w:noProof/>
          </w:rPr>
        </w:r>
        <w:r w:rsidR="00D46826" w:rsidRPr="00D46826">
          <w:rPr>
            <w:noProof/>
          </w:rPr>
          <w:fldChar w:fldCharType="separate"/>
        </w:r>
        <w:r w:rsidR="00D46826" w:rsidRPr="00D46826">
          <w:rPr>
            <w:noProof/>
          </w:rPr>
          <w:t>12</w:t>
        </w:r>
        <w:r w:rsidR="00D46826" w:rsidRPr="00D46826">
          <w:rPr>
            <w:noProof/>
          </w:rPr>
          <w:fldChar w:fldCharType="end"/>
        </w:r>
      </w:hyperlink>
    </w:p>
    <w:p w14:paraId="5B577164" w14:textId="4AF126F6" w:rsidR="00D46826" w:rsidRPr="00D46826" w:rsidRDefault="00000000">
      <w:pPr>
        <w:pStyle w:val="TOC1"/>
        <w:tabs>
          <w:tab w:val="right" w:leader="dot" w:pos="9344"/>
        </w:tabs>
        <w:rPr>
          <w:rFonts w:asciiTheme="minorHAnsi" w:eastAsiaTheme="minorEastAsia" w:hAnsiTheme="minorHAnsi" w:cstheme="minorBidi"/>
          <w:noProof/>
          <w:szCs w:val="22"/>
        </w:rPr>
      </w:pPr>
      <w:hyperlink w:anchor="_Toc113364962" w:history="1">
        <w:r w:rsidR="00D46826" w:rsidRPr="00D46826">
          <w:rPr>
            <w:rStyle w:val="afffff2"/>
            <w:noProof/>
          </w:rPr>
          <w:t>附录E（资料性）</w:t>
        </w:r>
        <w:r w:rsidR="00D46826">
          <w:rPr>
            <w:rStyle w:val="afffff2"/>
            <w:noProof/>
          </w:rPr>
          <w:t xml:space="preserve"> </w:t>
        </w:r>
        <w:r w:rsidR="00D46826" w:rsidRPr="00D46826">
          <w:rPr>
            <w:rStyle w:val="afffff2"/>
            <w:noProof/>
          </w:rPr>
          <w:t xml:space="preserve"> 孤独症儿童康复结案表</w:t>
        </w:r>
        <w:r w:rsidR="00D46826" w:rsidRPr="00D46826">
          <w:rPr>
            <w:noProof/>
          </w:rPr>
          <w:tab/>
        </w:r>
        <w:r w:rsidR="00D46826" w:rsidRPr="00D46826">
          <w:rPr>
            <w:noProof/>
          </w:rPr>
          <w:fldChar w:fldCharType="begin"/>
        </w:r>
        <w:r w:rsidR="00D46826" w:rsidRPr="00D46826">
          <w:rPr>
            <w:noProof/>
          </w:rPr>
          <w:instrText xml:space="preserve"> PAGEREF _Toc113364962 \h </w:instrText>
        </w:r>
        <w:r w:rsidR="00D46826" w:rsidRPr="00D46826">
          <w:rPr>
            <w:noProof/>
          </w:rPr>
        </w:r>
        <w:r w:rsidR="00D46826" w:rsidRPr="00D46826">
          <w:rPr>
            <w:noProof/>
          </w:rPr>
          <w:fldChar w:fldCharType="separate"/>
        </w:r>
        <w:r w:rsidR="00D46826" w:rsidRPr="00D46826">
          <w:rPr>
            <w:noProof/>
          </w:rPr>
          <w:t>13</w:t>
        </w:r>
        <w:r w:rsidR="00D46826" w:rsidRPr="00D46826">
          <w:rPr>
            <w:noProof/>
          </w:rPr>
          <w:fldChar w:fldCharType="end"/>
        </w:r>
      </w:hyperlink>
    </w:p>
    <w:p w14:paraId="005F3CBF" w14:textId="44A5DDB3" w:rsidR="00D46826" w:rsidRPr="00D46826" w:rsidRDefault="00D46826" w:rsidP="00D46826">
      <w:pPr>
        <w:pStyle w:val="afffffff1"/>
        <w:spacing w:after="468"/>
        <w:sectPr w:rsidR="00D46826" w:rsidRPr="00D46826" w:rsidSect="00D46826">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D46826">
        <w:fldChar w:fldCharType="end"/>
      </w:r>
    </w:p>
    <w:p w14:paraId="32645F73" w14:textId="77777777" w:rsidR="00CD415B" w:rsidRDefault="00CD415B" w:rsidP="00CD415B">
      <w:pPr>
        <w:pStyle w:val="a6"/>
        <w:spacing w:after="468"/>
      </w:pPr>
      <w:bookmarkStart w:id="10" w:name="_Toc113364931"/>
      <w:bookmarkStart w:id="11" w:name="BookMark2"/>
      <w:bookmarkEnd w:id="9"/>
      <w:r w:rsidRPr="00CD415B">
        <w:rPr>
          <w:spacing w:val="320"/>
        </w:rPr>
        <w:lastRenderedPageBreak/>
        <w:t>前</w:t>
      </w:r>
      <w:r>
        <w:t>言</w:t>
      </w:r>
      <w:bookmarkEnd w:id="10"/>
    </w:p>
    <w:p w14:paraId="65770850" w14:textId="77777777" w:rsidR="00CD415B" w:rsidRDefault="00CD415B" w:rsidP="00CD415B">
      <w:pPr>
        <w:pStyle w:val="afffffc"/>
        <w:ind w:firstLine="420"/>
      </w:pPr>
      <w:r>
        <w:rPr>
          <w:rFonts w:hint="eastAsia"/>
        </w:rPr>
        <w:t>本文件按照GB/T 1.1—2020《标准化工作导则  第1部分：标准化文件的结构和起草规则》的规定起草。</w:t>
      </w:r>
    </w:p>
    <w:p w14:paraId="02782862" w14:textId="37FB5A87" w:rsidR="00CD415B" w:rsidRDefault="00CD415B" w:rsidP="00CD415B">
      <w:pPr>
        <w:pStyle w:val="afffffc"/>
        <w:ind w:firstLine="420"/>
      </w:pPr>
      <w:r>
        <w:rPr>
          <w:rFonts w:hint="eastAsia"/>
        </w:rPr>
        <w:t>本文件由湖南省民政厅提出并归口。</w:t>
      </w:r>
    </w:p>
    <w:p w14:paraId="32F83297" w14:textId="5F6CBE3C" w:rsidR="00CD415B" w:rsidRDefault="00CD415B" w:rsidP="00CD415B">
      <w:pPr>
        <w:pStyle w:val="afffffc"/>
        <w:ind w:firstLine="420"/>
      </w:pPr>
      <w:r>
        <w:rPr>
          <w:rFonts w:hint="eastAsia"/>
        </w:rPr>
        <w:t>本文件起草单位：</w:t>
      </w:r>
      <w:r w:rsidR="00D46826">
        <w:rPr>
          <w:rFonts w:hint="eastAsia"/>
        </w:rPr>
        <w:t>××××××、×××××××、××××××。</w:t>
      </w:r>
    </w:p>
    <w:p w14:paraId="65BEAD02" w14:textId="1CD29394" w:rsidR="00CD415B" w:rsidRDefault="00CD415B" w:rsidP="00CD415B">
      <w:pPr>
        <w:pStyle w:val="afffffc"/>
        <w:ind w:firstLine="420"/>
      </w:pPr>
      <w:r>
        <w:rPr>
          <w:rFonts w:hint="eastAsia"/>
        </w:rPr>
        <w:t>本文件主要起草人：</w:t>
      </w:r>
      <w:r w:rsidR="00D46826">
        <w:rPr>
          <w:rFonts w:hint="eastAsia"/>
        </w:rPr>
        <w:t>×××、×××、×××、×××。</w:t>
      </w:r>
    </w:p>
    <w:p w14:paraId="53738385" w14:textId="77777777" w:rsidR="00CD415B" w:rsidRDefault="00CD415B" w:rsidP="00CD415B">
      <w:pPr>
        <w:pStyle w:val="afffffc"/>
        <w:ind w:firstLine="420"/>
      </w:pPr>
    </w:p>
    <w:p w14:paraId="1932036B" w14:textId="7BFDD223" w:rsidR="00CD415B" w:rsidRPr="00CD415B" w:rsidRDefault="00CD415B" w:rsidP="00CD415B">
      <w:pPr>
        <w:pStyle w:val="afffffc"/>
        <w:ind w:firstLine="420"/>
        <w:sectPr w:rsidR="00CD415B" w:rsidRPr="00CD415B" w:rsidSect="00D46826">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5267C818" w14:textId="77777777" w:rsidR="00F45E05" w:rsidRDefault="00F45E05">
      <w:pPr>
        <w:spacing w:line="20" w:lineRule="exact"/>
        <w:jc w:val="center"/>
        <w:rPr>
          <w:rFonts w:ascii="黑体" w:eastAsia="黑体" w:hAnsi="黑体"/>
          <w:sz w:val="32"/>
          <w:szCs w:val="32"/>
        </w:rPr>
      </w:pPr>
      <w:bookmarkStart w:id="12" w:name="BookMark4"/>
      <w:bookmarkEnd w:id="11"/>
    </w:p>
    <w:p w14:paraId="72741649" w14:textId="77777777" w:rsidR="00F45E05" w:rsidRDefault="00F45E05">
      <w:pPr>
        <w:spacing w:line="20" w:lineRule="exact"/>
        <w:jc w:val="center"/>
        <w:rPr>
          <w:rFonts w:ascii="黑体" w:eastAsia="黑体" w:hAnsi="黑体"/>
          <w:sz w:val="32"/>
          <w:szCs w:val="32"/>
        </w:rPr>
      </w:pPr>
    </w:p>
    <w:bookmarkStart w:id="13" w:name="NEW_STAND_NAME" w:displacedByCustomXml="next"/>
    <w:sdt>
      <w:sdtPr>
        <w:tag w:val="NEW_STAND_NAME"/>
        <w:id w:val="595910757"/>
        <w:lock w:val="sdtLocked"/>
        <w:placeholder>
          <w:docPart w:val="F9976E59E44542B3BF889D3D0A64A56B"/>
        </w:placeholder>
      </w:sdtPr>
      <w:sdtContent>
        <w:p w14:paraId="6A87D8FE" w14:textId="6676E0A9" w:rsidR="00F45E05" w:rsidRDefault="00000000">
          <w:pPr>
            <w:pStyle w:val="affffffffff"/>
            <w:spacing w:beforeLines="100" w:before="312" w:afterLines="220" w:after="686"/>
          </w:pPr>
          <w:r>
            <w:t xml:space="preserve">    孤独症儿童康复机构服务规范</w:t>
          </w:r>
        </w:p>
      </w:sdtContent>
    </w:sdt>
    <w:p w14:paraId="789C6675" w14:textId="77777777" w:rsidR="00F45E05" w:rsidRDefault="00000000">
      <w:pPr>
        <w:pStyle w:val="afff1"/>
        <w:spacing w:before="312" w:after="312"/>
      </w:pPr>
      <w:bookmarkStart w:id="14" w:name="_Toc17233333"/>
      <w:bookmarkStart w:id="15" w:name="_Toc24884218"/>
      <w:bookmarkStart w:id="16" w:name="_Toc97191423"/>
      <w:bookmarkStart w:id="17" w:name="_Toc26986530"/>
      <w:bookmarkStart w:id="18" w:name="_Toc26648465"/>
      <w:bookmarkStart w:id="19" w:name="_Toc26986771"/>
      <w:bookmarkStart w:id="20" w:name="_Toc17233325"/>
      <w:bookmarkStart w:id="21" w:name="_Toc26718930"/>
      <w:bookmarkStart w:id="22" w:name="_Toc24884211"/>
      <w:bookmarkStart w:id="23" w:name="_Toc113364932"/>
      <w:bookmarkEnd w:id="13"/>
      <w:r>
        <w:rPr>
          <w:rFonts w:hint="eastAsia"/>
        </w:rPr>
        <w:t>范围</w:t>
      </w:r>
      <w:bookmarkEnd w:id="14"/>
      <w:bookmarkEnd w:id="15"/>
      <w:bookmarkEnd w:id="16"/>
      <w:bookmarkEnd w:id="17"/>
      <w:bookmarkEnd w:id="18"/>
      <w:bookmarkEnd w:id="19"/>
      <w:bookmarkEnd w:id="20"/>
      <w:bookmarkEnd w:id="21"/>
      <w:bookmarkEnd w:id="22"/>
      <w:bookmarkEnd w:id="23"/>
    </w:p>
    <w:p w14:paraId="23137CB5" w14:textId="2074A4E0" w:rsidR="00F45E05" w:rsidRDefault="00000000">
      <w:pPr>
        <w:pStyle w:val="afffffc"/>
        <w:ind w:firstLine="420"/>
      </w:pPr>
      <w:bookmarkStart w:id="24" w:name="_Toc17233334"/>
      <w:bookmarkStart w:id="25" w:name="_Toc24884219"/>
      <w:bookmarkStart w:id="26" w:name="_Toc24884212"/>
      <w:bookmarkStart w:id="27" w:name="_Toc17233326"/>
      <w:bookmarkStart w:id="28" w:name="_Toc26648466"/>
      <w:r>
        <w:rPr>
          <w:rFonts w:hint="eastAsia"/>
        </w:rPr>
        <w:t>本文件规定了孤独症儿童康复服务机构的服务原则、基本要求、服务要求、服务评价与改进。</w:t>
      </w:r>
    </w:p>
    <w:p w14:paraId="3DA3FC4D" w14:textId="5C47FBA9" w:rsidR="00F45E05" w:rsidRDefault="00000000">
      <w:pPr>
        <w:pStyle w:val="afffffc"/>
        <w:ind w:firstLine="420"/>
      </w:pPr>
      <w:r>
        <w:rPr>
          <w:rFonts w:hint="eastAsia"/>
        </w:rPr>
        <w:t>本文件适用于孤独症儿童康复机构</w:t>
      </w:r>
      <w:r w:rsidR="002A298D">
        <w:rPr>
          <w:rFonts w:hint="eastAsia"/>
        </w:rPr>
        <w:t>（以下简称：机构）</w:t>
      </w:r>
      <w:r>
        <w:rPr>
          <w:rFonts w:hint="eastAsia"/>
        </w:rPr>
        <w:t>的成立、运行和管理。</w:t>
      </w:r>
    </w:p>
    <w:p w14:paraId="5712F9ED" w14:textId="77777777" w:rsidR="00F45E05" w:rsidRDefault="00000000">
      <w:pPr>
        <w:pStyle w:val="afff1"/>
        <w:spacing w:before="312" w:after="312"/>
      </w:pPr>
      <w:bookmarkStart w:id="29" w:name="_Toc26986772"/>
      <w:bookmarkStart w:id="30" w:name="_Toc26986531"/>
      <w:bookmarkStart w:id="31" w:name="_Toc26718931"/>
      <w:bookmarkStart w:id="32" w:name="_Toc97191424"/>
      <w:bookmarkStart w:id="33" w:name="_Toc113364933"/>
      <w:r>
        <w:rPr>
          <w:rFonts w:hint="eastAsia"/>
        </w:rPr>
        <w:t>规范性引用文件</w:t>
      </w:r>
      <w:bookmarkEnd w:id="24"/>
      <w:bookmarkEnd w:id="25"/>
      <w:bookmarkEnd w:id="26"/>
      <w:bookmarkEnd w:id="27"/>
      <w:bookmarkEnd w:id="28"/>
      <w:bookmarkEnd w:id="29"/>
      <w:bookmarkEnd w:id="30"/>
      <w:bookmarkEnd w:id="31"/>
      <w:bookmarkEnd w:id="32"/>
      <w:bookmarkEnd w:id="33"/>
    </w:p>
    <w:sdt>
      <w:sdtPr>
        <w:rPr>
          <w:rFonts w:hint="eastAsia"/>
        </w:rPr>
        <w:id w:val="715848253"/>
        <w:placeholder>
          <w:docPart w:val="2C43B51FC12A4A81927E7C2B537C8D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E0ADEC7" w14:textId="77777777" w:rsidR="00F45E05"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113E6D" w14:textId="4CA58F82" w:rsidR="00F45E05" w:rsidRDefault="00000000">
      <w:pPr>
        <w:pStyle w:val="afffffc"/>
        <w:ind w:firstLine="420"/>
      </w:pPr>
      <w:r>
        <w:rPr>
          <w:rFonts w:hint="eastAsia"/>
          <w:lang w:bidi="ar"/>
        </w:rPr>
        <w:t>GB/T 10001.1</w:t>
      </w:r>
      <w:r w:rsidR="00601C01">
        <w:rPr>
          <w:lang w:bidi="ar"/>
        </w:rPr>
        <w:t xml:space="preserve">  </w:t>
      </w:r>
      <w:r>
        <w:rPr>
          <w:rFonts w:hint="eastAsia"/>
          <w:lang w:bidi="ar"/>
        </w:rPr>
        <w:t xml:space="preserve">公共信息图形符号 第1部分：通用符号 </w:t>
      </w:r>
    </w:p>
    <w:p w14:paraId="7A94B608" w14:textId="50864663" w:rsidR="00F45E05" w:rsidRDefault="00000000">
      <w:pPr>
        <w:pStyle w:val="afffffc"/>
        <w:ind w:firstLine="420"/>
      </w:pPr>
      <w:r>
        <w:rPr>
          <w:rFonts w:hint="eastAsia"/>
          <w:lang w:bidi="ar"/>
        </w:rPr>
        <w:t>GB/T 10001.9</w:t>
      </w:r>
      <w:r w:rsidR="00601C01">
        <w:rPr>
          <w:lang w:bidi="ar"/>
        </w:rPr>
        <w:t xml:space="preserve">  </w:t>
      </w:r>
      <w:r>
        <w:rPr>
          <w:rFonts w:hint="eastAsia"/>
          <w:lang w:bidi="ar"/>
        </w:rPr>
        <w:t xml:space="preserve">标志用公共信息图形符号 第9部分：无障碍设施符号 </w:t>
      </w:r>
    </w:p>
    <w:p w14:paraId="36185A53" w14:textId="61180477" w:rsidR="00F45E05" w:rsidRDefault="00000000">
      <w:pPr>
        <w:pStyle w:val="afffffc"/>
        <w:ind w:firstLine="420"/>
        <w:rPr>
          <w:lang w:bidi="ar"/>
        </w:rPr>
      </w:pPr>
      <w:r>
        <w:rPr>
          <w:rFonts w:hint="eastAsia"/>
          <w:lang w:bidi="ar"/>
        </w:rPr>
        <w:t>GB/T 18883</w:t>
      </w:r>
      <w:r w:rsidR="00601C01">
        <w:rPr>
          <w:lang w:bidi="ar"/>
        </w:rPr>
        <w:t xml:space="preserve">  </w:t>
      </w:r>
      <w:r>
        <w:rPr>
          <w:rFonts w:hint="eastAsia"/>
          <w:lang w:bidi="ar"/>
        </w:rPr>
        <w:t xml:space="preserve">室内空气质量标准  </w:t>
      </w:r>
    </w:p>
    <w:p w14:paraId="5F4E0116" w14:textId="401B5464" w:rsidR="00F45E05" w:rsidRDefault="00000000">
      <w:pPr>
        <w:pStyle w:val="afffffc"/>
        <w:ind w:firstLine="420"/>
        <w:rPr>
          <w:lang w:bidi="ar"/>
        </w:rPr>
      </w:pPr>
      <w:r>
        <w:rPr>
          <w:rFonts w:hint="eastAsia"/>
          <w:lang w:bidi="ar"/>
        </w:rPr>
        <w:t>JGJ 39</w:t>
      </w:r>
      <w:r w:rsidR="00601C01">
        <w:rPr>
          <w:lang w:bidi="ar"/>
        </w:rPr>
        <w:t xml:space="preserve">  </w:t>
      </w:r>
      <w:r>
        <w:rPr>
          <w:rFonts w:hint="eastAsia"/>
          <w:lang w:bidi="ar"/>
        </w:rPr>
        <w:t>托儿所、幼儿园建筑设计规范</w:t>
      </w:r>
    </w:p>
    <w:p w14:paraId="738156CB" w14:textId="3CB771E2" w:rsidR="00710EFD" w:rsidRDefault="00710EFD">
      <w:pPr>
        <w:pStyle w:val="afffffc"/>
        <w:ind w:firstLine="420"/>
        <w:rPr>
          <w:lang w:bidi="ar"/>
        </w:rPr>
      </w:pPr>
      <w:r>
        <w:rPr>
          <w:rFonts w:hint="eastAsia"/>
          <w:shd w:val="clear" w:color="auto" w:fill="FFFFFF"/>
        </w:rPr>
        <w:t xml:space="preserve">DB43/T ×× </w:t>
      </w:r>
      <w:r>
        <w:rPr>
          <w:shd w:val="clear" w:color="auto" w:fill="FFFFFF"/>
        </w:rPr>
        <w:t xml:space="preserve">  </w:t>
      </w:r>
      <w:r w:rsidRPr="00710EFD">
        <w:rPr>
          <w:rFonts w:hint="eastAsia"/>
          <w:shd w:val="clear" w:color="auto" w:fill="FFFFFF"/>
        </w:rPr>
        <w:t>孤独症儿童康复教师基本要求</w:t>
      </w:r>
    </w:p>
    <w:p w14:paraId="4E8C8827" w14:textId="77777777" w:rsidR="00F45E05" w:rsidRDefault="00000000">
      <w:pPr>
        <w:pStyle w:val="afff1"/>
        <w:spacing w:before="312" w:after="312"/>
      </w:pPr>
      <w:bookmarkStart w:id="34" w:name="_Toc97191425"/>
      <w:bookmarkStart w:id="35" w:name="_Toc113364934"/>
      <w:r>
        <w:rPr>
          <w:rFonts w:hint="eastAsia"/>
        </w:rPr>
        <w:t>术语和定义</w:t>
      </w:r>
      <w:bookmarkEnd w:id="34"/>
      <w:bookmarkEnd w:id="35"/>
    </w:p>
    <w:bookmarkStart w:id="36" w:name="_Toc26986532"/>
    <w:bookmarkEnd w:id="36"/>
    <w:p w14:paraId="00500DDF" w14:textId="77777777" w:rsidR="00F45E05" w:rsidRDefault="00000000">
      <w:pPr>
        <w:pStyle w:val="afffffc"/>
        <w:ind w:firstLine="420"/>
        <w:rPr>
          <w:rFonts w:ascii="黑体" w:eastAsia="黑体" w:hAnsi="黑体"/>
        </w:rPr>
      </w:pPr>
      <w:sdt>
        <w:sdtPr>
          <w:id w:val="-1909835108"/>
          <w:placeholder>
            <w:docPart w:val="5EC2697EBE8C42A984574F2F875A22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rPr>
            <w:t>下列术语和定义适用于本文件。</w:t>
          </w:r>
        </w:sdtContent>
      </w:sdt>
    </w:p>
    <w:p w14:paraId="1A30E55A" w14:textId="27F09FC5" w:rsidR="00F45E05" w:rsidRDefault="00000000">
      <w:pPr>
        <w:pStyle w:val="afffffffffffb"/>
        <w:ind w:left="420" w:hangingChars="200" w:hanging="420"/>
        <w:rPr>
          <w:rFonts w:ascii="黑体" w:eastAsia="黑体" w:hAnsi="黑体"/>
        </w:rPr>
      </w:pPr>
      <w:r>
        <w:rPr>
          <w:rFonts w:ascii="黑体" w:eastAsia="黑体" w:hAnsi="黑体"/>
        </w:rPr>
        <w:br/>
      </w:r>
      <w:r>
        <w:rPr>
          <w:rFonts w:ascii="黑体" w:eastAsia="黑体" w:hAnsi="黑体" w:hint="eastAsia"/>
        </w:rPr>
        <w:t>孤独症</w:t>
      </w:r>
      <w:r w:rsidR="00601C01">
        <w:rPr>
          <w:rFonts w:ascii="黑体" w:eastAsia="黑体" w:hAnsi="黑体"/>
        </w:rPr>
        <w:t xml:space="preserve">  </w:t>
      </w:r>
      <w:r>
        <w:rPr>
          <w:rFonts w:ascii="黑体" w:eastAsia="黑体" w:hAnsi="黑体" w:hint="eastAsia"/>
        </w:rPr>
        <w:t>autism</w:t>
      </w:r>
    </w:p>
    <w:p w14:paraId="60DB7028" w14:textId="3C89F5C9" w:rsidR="00F45E05" w:rsidRDefault="00000000">
      <w:pPr>
        <w:autoSpaceDE w:val="0"/>
        <w:autoSpaceDN w:val="0"/>
        <w:adjustRightInd/>
        <w:spacing w:line="240" w:lineRule="auto"/>
        <w:ind w:firstLineChars="200" w:firstLine="420"/>
        <w:rPr>
          <w:rFonts w:ascii="宋体" w:hAnsi="宋体"/>
        </w:rPr>
      </w:pPr>
      <w:r>
        <w:rPr>
          <w:rFonts w:ascii="宋体" w:hAnsi="宋体" w:hint="eastAsia"/>
        </w:rPr>
        <w:t>指孤独症谱系障碍（ASD）（也称自闭症谱系障碍），是一类起病于3岁前，以社会交往障碍、沟通障碍和局限性、刻板性、重复性行为为主要特征的广泛发育障碍，包括儿童孤独症、阿斯伯格综合征、儿童瓦解性障碍和非典型孤独症。</w:t>
      </w:r>
    </w:p>
    <w:p w14:paraId="5D6A9B28" w14:textId="4E3D240E" w:rsidR="00F45E05" w:rsidRDefault="00000000">
      <w:pPr>
        <w:pStyle w:val="afffffffffffb"/>
        <w:ind w:left="420" w:hangingChars="200" w:hanging="420"/>
        <w:rPr>
          <w:rFonts w:ascii="黑体" w:eastAsia="黑体" w:hAnsi="黑体"/>
        </w:rPr>
      </w:pPr>
      <w:r>
        <w:rPr>
          <w:rFonts w:ascii="黑体" w:eastAsia="黑体" w:hAnsi="黑体"/>
        </w:rPr>
        <w:br/>
      </w:r>
      <w:r>
        <w:rPr>
          <w:rFonts w:ascii="黑体" w:eastAsia="黑体" w:hAnsi="黑体" w:hint="eastAsia"/>
        </w:rPr>
        <w:t>孤独症儿童康复机构</w:t>
      </w:r>
      <w:r w:rsidR="00601C01">
        <w:rPr>
          <w:rFonts w:ascii="黑体" w:eastAsia="黑体" w:hAnsi="黑体"/>
        </w:rPr>
        <w:t xml:space="preserve">  </w:t>
      </w:r>
      <w:r>
        <w:rPr>
          <w:rFonts w:ascii="黑体" w:eastAsia="黑体" w:hAnsi="黑体" w:hint="eastAsia"/>
        </w:rPr>
        <w:t xml:space="preserve">rehabilitation facility for autistic children </w:t>
      </w:r>
    </w:p>
    <w:p w14:paraId="5DCF3DC6" w14:textId="4A038FBC" w:rsidR="00F45E05" w:rsidRDefault="00000000">
      <w:pPr>
        <w:autoSpaceDE w:val="0"/>
        <w:autoSpaceDN w:val="0"/>
        <w:adjustRightInd/>
        <w:spacing w:line="240" w:lineRule="auto"/>
        <w:ind w:firstLineChars="200" w:firstLine="420"/>
        <w:rPr>
          <w:rFonts w:ascii="宋体" w:hAnsi="宋体"/>
        </w:rPr>
      </w:pPr>
      <w:r>
        <w:rPr>
          <w:rFonts w:ascii="宋体" w:hAnsi="宋体" w:hint="eastAsia"/>
        </w:rPr>
        <w:t>指为孤独症儿童提供康复教育服务的专业机构。</w:t>
      </w:r>
    </w:p>
    <w:p w14:paraId="74AA46C5" w14:textId="77777777" w:rsidR="00F45E05" w:rsidRDefault="00000000">
      <w:pPr>
        <w:pStyle w:val="afff1"/>
        <w:spacing w:before="312" w:after="312"/>
      </w:pPr>
      <w:bookmarkStart w:id="37" w:name="_Toc113364935"/>
      <w:r>
        <w:rPr>
          <w:rFonts w:hint="eastAsia"/>
        </w:rPr>
        <w:t>服务原则</w:t>
      </w:r>
      <w:bookmarkEnd w:id="37"/>
    </w:p>
    <w:p w14:paraId="4369E515" w14:textId="77777777" w:rsidR="00F45E05" w:rsidRDefault="00000000">
      <w:pPr>
        <w:pStyle w:val="afff2"/>
        <w:spacing w:before="156" w:after="156"/>
      </w:pPr>
      <w:bookmarkStart w:id="38" w:name="_Toc113364936"/>
      <w:r>
        <w:rPr>
          <w:rFonts w:hint="eastAsia"/>
        </w:rPr>
        <w:t>尽早干预</w:t>
      </w:r>
      <w:bookmarkEnd w:id="38"/>
    </w:p>
    <w:p w14:paraId="508637A9" w14:textId="77777777" w:rsidR="00F45E05" w:rsidRDefault="00000000">
      <w:pPr>
        <w:pStyle w:val="afffffc"/>
        <w:ind w:firstLine="420"/>
      </w:pPr>
      <w:r>
        <w:rPr>
          <w:rFonts w:hint="eastAsia"/>
        </w:rPr>
        <w:t>机构应对已经明确诊断孤独症或由专业医疗机构给出相关诊断意见的儿童实行早期干预、长期康复指导。</w:t>
      </w:r>
      <w:r>
        <w:rPr>
          <w:rFonts w:hAnsi="宋体" w:cs="宋体" w:hint="eastAsia"/>
          <w:lang w:bidi="ar"/>
        </w:rPr>
        <w:t xml:space="preserve">对于可疑的患儿也应及时进行教育干预。 </w:t>
      </w:r>
    </w:p>
    <w:p w14:paraId="481230DA" w14:textId="77777777" w:rsidR="00F45E05" w:rsidRDefault="00000000">
      <w:pPr>
        <w:pStyle w:val="afff2"/>
        <w:spacing w:before="156" w:after="156"/>
        <w:rPr>
          <w:rFonts w:ascii="宋体" w:eastAsia="宋体" w:hAnsi="宋体" w:cs="宋体"/>
          <w:szCs w:val="21"/>
          <w:lang w:bidi="ar"/>
        </w:rPr>
      </w:pPr>
      <w:bookmarkStart w:id="39" w:name="_Toc113364937"/>
      <w:r>
        <w:rPr>
          <w:rFonts w:hint="eastAsia"/>
        </w:rPr>
        <w:t>科学干预</w:t>
      </w:r>
      <w:bookmarkEnd w:id="39"/>
      <w:r>
        <w:rPr>
          <w:rFonts w:ascii="宋体" w:eastAsia="宋体" w:hAnsi="宋体" w:cs="宋体" w:hint="eastAsia"/>
          <w:szCs w:val="21"/>
          <w:lang w:bidi="ar"/>
        </w:rPr>
        <w:t xml:space="preserve"> </w:t>
      </w:r>
    </w:p>
    <w:p w14:paraId="7CE8E898" w14:textId="77777777" w:rsidR="00F45E05" w:rsidRDefault="00000000">
      <w:pPr>
        <w:pStyle w:val="afffffc"/>
        <w:ind w:firstLine="420"/>
      </w:pPr>
      <w:r>
        <w:rPr>
          <w:rFonts w:hint="eastAsia"/>
        </w:rPr>
        <w:t>机构应遵循儿童发育的特征与规律，结合儿童自身整体功能的发育水平，考虑环境因素及个人因素，</w:t>
      </w:r>
      <w:r>
        <w:rPr>
          <w:rFonts w:hAnsi="宋体" w:cs="宋体" w:hint="eastAsia"/>
          <w:lang w:bidi="ar"/>
        </w:rPr>
        <w:t>使用实践证明有效的方法进行干预</w:t>
      </w:r>
      <w:r>
        <w:rPr>
          <w:rFonts w:hint="eastAsia"/>
        </w:rPr>
        <w:t>。</w:t>
      </w:r>
    </w:p>
    <w:p w14:paraId="0E30016A" w14:textId="77777777" w:rsidR="00F45E05" w:rsidRDefault="00000000">
      <w:pPr>
        <w:pStyle w:val="afff2"/>
        <w:spacing w:before="156" w:after="156"/>
      </w:pPr>
      <w:bookmarkStart w:id="40" w:name="_Toc113364938"/>
      <w:r>
        <w:rPr>
          <w:rFonts w:hint="eastAsia"/>
        </w:rPr>
        <w:lastRenderedPageBreak/>
        <w:t>个性化干预</w:t>
      </w:r>
      <w:bookmarkEnd w:id="40"/>
    </w:p>
    <w:p w14:paraId="62B2EC17" w14:textId="77777777" w:rsidR="00F45E05" w:rsidRDefault="00000000">
      <w:pPr>
        <w:pStyle w:val="afffffc"/>
        <w:ind w:firstLine="420"/>
      </w:pPr>
      <w:r>
        <w:rPr>
          <w:rFonts w:hint="eastAsia"/>
        </w:rPr>
        <w:t>机构应在评估的基础上，根据孤独症儿童的发育水平、障碍程度存在的具体问题以及家庭的实际情况，明确干预目标，制定个别化干预计划，有针对性地选择干预内容、干预形式及干预方法，开展个别化康复，并与家长密切配合、共同协作。</w:t>
      </w:r>
    </w:p>
    <w:p w14:paraId="05180B1F" w14:textId="77777777" w:rsidR="00F45E05" w:rsidRDefault="00000000">
      <w:pPr>
        <w:pStyle w:val="afff2"/>
        <w:spacing w:before="156" w:after="156"/>
      </w:pPr>
      <w:bookmarkStart w:id="41" w:name="_Toc113364939"/>
      <w:r>
        <w:rPr>
          <w:rFonts w:hint="eastAsia"/>
        </w:rPr>
        <w:t>综合干预</w:t>
      </w:r>
      <w:bookmarkEnd w:id="41"/>
    </w:p>
    <w:p w14:paraId="066F52CC" w14:textId="77777777" w:rsidR="00F45E05" w:rsidRDefault="00000000">
      <w:pPr>
        <w:pStyle w:val="afffffc"/>
        <w:ind w:firstLine="420"/>
        <w:rPr>
          <w:rFonts w:hAnsi="宋体" w:cs="宋体"/>
          <w:szCs w:val="21"/>
          <w:lang w:bidi="ar"/>
        </w:rPr>
      </w:pPr>
      <w:r>
        <w:rPr>
          <w:rFonts w:hint="eastAsia"/>
        </w:rPr>
        <w:t>机构康复与家庭康复、社会适应紧密结合，干预内容应包括生活自理、交流、社会适应、语言、行为、情绪、运动等各个方面，针对不同的干预方法和不同的干预形式应有效衔接，并灵活整合或拆分实施。</w:t>
      </w:r>
    </w:p>
    <w:p w14:paraId="77C807DD" w14:textId="77777777" w:rsidR="00F45E05" w:rsidRDefault="00000000">
      <w:pPr>
        <w:pStyle w:val="afff1"/>
        <w:spacing w:before="312" w:after="312"/>
      </w:pPr>
      <w:bookmarkStart w:id="42" w:name="_Toc113364940"/>
      <w:r>
        <w:rPr>
          <w:rFonts w:hint="eastAsia"/>
        </w:rPr>
        <w:t>基本要求</w:t>
      </w:r>
      <w:bookmarkEnd w:id="42"/>
    </w:p>
    <w:p w14:paraId="4FE2AC7C" w14:textId="77777777" w:rsidR="00F45E05" w:rsidRDefault="00000000">
      <w:pPr>
        <w:pStyle w:val="afff2"/>
        <w:spacing w:before="156" w:after="156"/>
      </w:pPr>
      <w:bookmarkStart w:id="43" w:name="_Toc113364941"/>
      <w:r>
        <w:rPr>
          <w:rFonts w:hint="eastAsia"/>
        </w:rPr>
        <w:t>机构资质</w:t>
      </w:r>
      <w:bookmarkEnd w:id="43"/>
    </w:p>
    <w:p w14:paraId="45FFECFC" w14:textId="2D9F2C03" w:rsidR="00F45E05" w:rsidRDefault="002A298D">
      <w:pPr>
        <w:pStyle w:val="afffffffff8"/>
        <w:ind w:left="0"/>
        <w:rPr>
          <w:shd w:val="clear" w:color="auto" w:fill="FFFFFF"/>
        </w:rPr>
      </w:pPr>
      <w:r>
        <w:rPr>
          <w:rFonts w:hint="eastAsia"/>
          <w:shd w:val="clear" w:color="auto" w:fill="FFFFFF"/>
        </w:rPr>
        <w:t>应依法注册取得经营资质，经营范围有孤独症儿童教育康复相关服务内容。</w:t>
      </w:r>
    </w:p>
    <w:p w14:paraId="06335485" w14:textId="77777777" w:rsidR="00F45E05" w:rsidRDefault="00000000">
      <w:pPr>
        <w:pStyle w:val="afffffffff8"/>
        <w:ind w:left="0"/>
      </w:pPr>
      <w:r>
        <w:rPr>
          <w:rFonts w:hint="eastAsia"/>
          <w:shd w:val="clear" w:color="auto" w:fill="FFFFFF"/>
        </w:rPr>
        <w:t>应符合消防、安全监督、市场监管、卫生等相关行业管理部门要求的服务条件或取得相应资质。</w:t>
      </w:r>
    </w:p>
    <w:p w14:paraId="7A3E250A" w14:textId="77777777" w:rsidR="00F45E05" w:rsidRDefault="00000000">
      <w:pPr>
        <w:pStyle w:val="afff2"/>
        <w:spacing w:before="156" w:after="156"/>
      </w:pPr>
      <w:bookmarkStart w:id="44" w:name="_Toc113364942"/>
      <w:r>
        <w:rPr>
          <w:rFonts w:hint="eastAsia"/>
        </w:rPr>
        <w:t>服务场地</w:t>
      </w:r>
      <w:bookmarkEnd w:id="44"/>
    </w:p>
    <w:p w14:paraId="3D1FEFB6" w14:textId="77777777" w:rsidR="00F45E05" w:rsidRDefault="00000000">
      <w:pPr>
        <w:pStyle w:val="afffffffff8"/>
        <w:ind w:left="0"/>
        <w:rPr>
          <w:shd w:val="clear" w:color="auto" w:fill="FFFFFF"/>
        </w:rPr>
      </w:pPr>
      <w:r>
        <w:rPr>
          <w:rFonts w:hint="eastAsia"/>
          <w:shd w:val="clear" w:color="auto" w:fill="FFFFFF"/>
        </w:rPr>
        <w:t>机构应有固定的服务场地，租赁期或使用期不少于3年。</w:t>
      </w:r>
    </w:p>
    <w:p w14:paraId="0D3BF55B" w14:textId="311F10B5" w:rsidR="00F45E05" w:rsidRDefault="00000000">
      <w:pPr>
        <w:pStyle w:val="afffffffff8"/>
        <w:ind w:left="0"/>
        <w:rPr>
          <w:shd w:val="clear" w:color="auto" w:fill="FFFFFF"/>
        </w:rPr>
      </w:pPr>
      <w:r>
        <w:rPr>
          <w:rFonts w:hint="eastAsia"/>
          <w:shd w:val="clear" w:color="auto" w:fill="FFFFFF"/>
        </w:rPr>
        <w:t>机构应设置在三层以下安全、无污染、无噪音的区域内，不</w:t>
      </w:r>
      <w:r w:rsidR="002A298D">
        <w:rPr>
          <w:rFonts w:hint="eastAsia"/>
          <w:shd w:val="clear" w:color="auto" w:fill="FFFFFF"/>
        </w:rPr>
        <w:t>应</w:t>
      </w:r>
      <w:r>
        <w:rPr>
          <w:rFonts w:hint="eastAsia"/>
          <w:shd w:val="clear" w:color="auto" w:fill="FFFFFF"/>
        </w:rPr>
        <w:t>设置在地下室、半地下室。</w:t>
      </w:r>
    </w:p>
    <w:p w14:paraId="50406E89" w14:textId="71ABEC65" w:rsidR="00F45E05" w:rsidRDefault="00000000">
      <w:pPr>
        <w:pStyle w:val="afffffffff8"/>
        <w:ind w:left="0"/>
        <w:rPr>
          <w:shd w:val="clear" w:color="auto" w:fill="FFFFFF"/>
        </w:rPr>
      </w:pPr>
      <w:r>
        <w:rPr>
          <w:rFonts w:hint="eastAsia"/>
          <w:shd w:val="clear" w:color="auto" w:fill="FFFFFF"/>
        </w:rPr>
        <w:t>服务场地建筑面积应不低于300</w:t>
      </w:r>
      <w:r w:rsidR="002A298D">
        <w:rPr>
          <w:shd w:val="clear" w:color="auto" w:fill="FFFFFF"/>
        </w:rPr>
        <w:t xml:space="preserve"> </w:t>
      </w:r>
      <w:r>
        <w:rPr>
          <w:rFonts w:hint="eastAsia"/>
          <w:shd w:val="clear" w:color="auto" w:fill="FFFFFF"/>
        </w:rPr>
        <w:t>m²，在训儿童人均建筑面积不低于10</w:t>
      </w:r>
      <w:r w:rsidR="002A298D">
        <w:rPr>
          <w:shd w:val="clear" w:color="auto" w:fill="FFFFFF"/>
        </w:rPr>
        <w:t xml:space="preserve"> </w:t>
      </w:r>
      <w:r>
        <w:rPr>
          <w:rFonts w:hint="eastAsia"/>
          <w:shd w:val="clear" w:color="auto" w:fill="FFFFFF"/>
        </w:rPr>
        <w:t>m²。</w:t>
      </w:r>
    </w:p>
    <w:p w14:paraId="242E2C6A" w14:textId="77777777" w:rsidR="00627618" w:rsidRDefault="00627618" w:rsidP="00627618">
      <w:pPr>
        <w:pStyle w:val="afffffffff8"/>
        <w:ind w:left="0"/>
        <w:rPr>
          <w:shd w:val="clear" w:color="auto" w:fill="FFFFFF"/>
        </w:rPr>
      </w:pPr>
      <w:r>
        <w:rPr>
          <w:rFonts w:hint="eastAsia"/>
          <w:shd w:val="clear" w:color="auto" w:fill="FFFFFF"/>
        </w:rPr>
        <w:t>服务场地应设置功能用房和生活用房，功能用房应包括社会功能室、认知功能室、游戏活动室、日常生活活动室、感觉综合室、言语功能室、行为干预室、综合功能室、评估室等，各功能用房可独立设置，也可交叉综合使用。生活用房应包括卫生保健室、儿童专用盥洗室和卫生间等。</w:t>
      </w:r>
    </w:p>
    <w:p w14:paraId="1A6A979B" w14:textId="77777777" w:rsidR="00627618" w:rsidRDefault="00627618" w:rsidP="00627618">
      <w:pPr>
        <w:pStyle w:val="afffffffff8"/>
        <w:ind w:left="0"/>
        <w:rPr>
          <w:shd w:val="clear" w:color="auto" w:fill="FFFFFF"/>
        </w:rPr>
      </w:pPr>
      <w:r>
        <w:rPr>
          <w:rFonts w:hint="eastAsia"/>
          <w:shd w:val="clear" w:color="auto" w:fill="FFFFFF"/>
        </w:rPr>
        <w:t>服务场地应设置档案室，用于收集、保存记录孤独症儿童个体生长、康复和发展情况的档案数据, 并应具备防盗、防火、防潮、防虫等措施，确保档案安全。</w:t>
      </w:r>
    </w:p>
    <w:p w14:paraId="6B98D6A6" w14:textId="62EA56E0" w:rsidR="00627618" w:rsidRPr="00627618" w:rsidRDefault="00627618" w:rsidP="00627618">
      <w:pPr>
        <w:pStyle w:val="afffffffff8"/>
        <w:ind w:left="0"/>
        <w:rPr>
          <w:shd w:val="clear" w:color="auto" w:fill="FFFFFF"/>
        </w:rPr>
      </w:pPr>
      <w:r>
        <w:rPr>
          <w:rFonts w:hint="eastAsia"/>
          <w:shd w:val="clear" w:color="auto" w:fill="FFFFFF"/>
        </w:rPr>
        <w:t>各功能用房应通风、采光良好、卫生、干净、整洁，空气质量应符合GB/T 18883的要求，噪音低于45</w:t>
      </w:r>
      <w:r>
        <w:rPr>
          <w:shd w:val="clear" w:color="auto" w:fill="FFFFFF"/>
        </w:rPr>
        <w:t xml:space="preserve"> </w:t>
      </w:r>
      <w:r>
        <w:rPr>
          <w:rFonts w:hint="eastAsia"/>
          <w:shd w:val="clear" w:color="auto" w:fill="FFFFFF"/>
        </w:rPr>
        <w:t>db。</w:t>
      </w:r>
    </w:p>
    <w:p w14:paraId="52DD6CBD" w14:textId="591FBE9E" w:rsidR="00F45E05" w:rsidRDefault="00000000">
      <w:pPr>
        <w:pStyle w:val="afffffffff8"/>
        <w:ind w:left="0"/>
        <w:rPr>
          <w:shd w:val="clear" w:color="auto" w:fill="FFFFFF"/>
        </w:rPr>
      </w:pPr>
      <w:r>
        <w:rPr>
          <w:rFonts w:hint="eastAsia"/>
          <w:shd w:val="clear" w:color="auto" w:fill="FFFFFF"/>
        </w:rPr>
        <w:t>机构应提供面积不低于100</w:t>
      </w:r>
      <w:r w:rsidR="002A298D">
        <w:rPr>
          <w:shd w:val="clear" w:color="auto" w:fill="FFFFFF"/>
        </w:rPr>
        <w:t xml:space="preserve"> </w:t>
      </w:r>
      <w:r>
        <w:rPr>
          <w:rFonts w:hint="eastAsia"/>
          <w:shd w:val="clear" w:color="auto" w:fill="FFFFFF"/>
        </w:rPr>
        <w:t>m²的户外活动场地，</w:t>
      </w:r>
      <w:r w:rsidR="00627618">
        <w:rPr>
          <w:rFonts w:hint="eastAsia"/>
          <w:shd w:val="clear" w:color="auto" w:fill="FFFFFF"/>
        </w:rPr>
        <w:t>户外活动场地应</w:t>
      </w:r>
      <w:r>
        <w:rPr>
          <w:rFonts w:hint="eastAsia"/>
          <w:shd w:val="clear" w:color="auto" w:fill="FFFFFF"/>
        </w:rPr>
        <w:t>平整、安全，并保持定期清洁、消毒、杀菌、灭虫。</w:t>
      </w:r>
    </w:p>
    <w:p w14:paraId="0387020A" w14:textId="085A01DF" w:rsidR="00F45E05" w:rsidRDefault="00000000">
      <w:pPr>
        <w:pStyle w:val="afffffffff8"/>
        <w:ind w:left="0"/>
        <w:rPr>
          <w:shd w:val="clear" w:color="auto" w:fill="FFFFFF"/>
        </w:rPr>
      </w:pPr>
      <w:r>
        <w:rPr>
          <w:rFonts w:hint="eastAsia"/>
          <w:shd w:val="clear" w:color="auto" w:fill="FFFFFF"/>
        </w:rPr>
        <w:t>机构应设置与场所条件相适应的疏散通道、安全岀口</w:t>
      </w:r>
      <w:r w:rsidR="00627618">
        <w:rPr>
          <w:rFonts w:hint="eastAsia"/>
          <w:shd w:val="clear" w:color="auto" w:fill="FFFFFF"/>
        </w:rPr>
        <w:t>，疏散</w:t>
      </w:r>
      <w:r>
        <w:rPr>
          <w:rFonts w:hint="eastAsia"/>
          <w:shd w:val="clear" w:color="auto" w:fill="FFFFFF"/>
        </w:rPr>
        <w:t>通道、岀口应保持畅通。</w:t>
      </w:r>
    </w:p>
    <w:p w14:paraId="27848BE6" w14:textId="7301CC1B" w:rsidR="002A298D" w:rsidRDefault="00535BDB">
      <w:pPr>
        <w:pStyle w:val="afffffffff8"/>
        <w:ind w:left="0"/>
        <w:rPr>
          <w:shd w:val="clear" w:color="auto" w:fill="FFFFFF"/>
        </w:rPr>
      </w:pPr>
      <w:r>
        <w:rPr>
          <w:rFonts w:hint="eastAsia"/>
          <w:shd w:val="clear" w:color="auto" w:fill="FFFFFF"/>
        </w:rPr>
        <w:t>机构应设置</w:t>
      </w:r>
      <w:r w:rsidR="002A298D">
        <w:rPr>
          <w:rFonts w:hint="eastAsia"/>
          <w:shd w:val="clear" w:color="auto" w:fill="FFFFFF"/>
        </w:rPr>
        <w:t>符合GB/T 10001.1和GB/T 10001.9要求</w:t>
      </w:r>
      <w:r>
        <w:rPr>
          <w:rFonts w:hint="eastAsia"/>
          <w:shd w:val="clear" w:color="auto" w:fill="FFFFFF"/>
        </w:rPr>
        <w:t>的图形符号</w:t>
      </w:r>
      <w:r w:rsidR="002A298D">
        <w:rPr>
          <w:rFonts w:hint="eastAsia"/>
          <w:shd w:val="clear" w:color="auto" w:fill="FFFFFF"/>
        </w:rPr>
        <w:t>。</w:t>
      </w:r>
    </w:p>
    <w:p w14:paraId="6D65FD84" w14:textId="7C51452A" w:rsidR="00F45E05" w:rsidRDefault="00000000">
      <w:pPr>
        <w:pStyle w:val="afff2"/>
        <w:spacing w:before="156" w:after="156"/>
      </w:pPr>
      <w:bookmarkStart w:id="45" w:name="_Toc113364943"/>
      <w:r>
        <w:rPr>
          <w:rFonts w:hint="eastAsia"/>
        </w:rPr>
        <w:t>设备设施</w:t>
      </w:r>
      <w:bookmarkEnd w:id="45"/>
      <w:r w:rsidR="00710EFD">
        <w:rPr>
          <w:rFonts w:hint="eastAsia"/>
        </w:rPr>
        <w:t>与用品</w:t>
      </w:r>
    </w:p>
    <w:p w14:paraId="7CBBA085" w14:textId="77777777" w:rsidR="00F45E05" w:rsidRDefault="00000000">
      <w:pPr>
        <w:pStyle w:val="afffffffff8"/>
        <w:ind w:left="0"/>
        <w:rPr>
          <w:shd w:val="clear" w:color="auto" w:fill="FFFFFF"/>
        </w:rPr>
      </w:pPr>
      <w:r>
        <w:rPr>
          <w:rFonts w:hint="eastAsia"/>
          <w:shd w:val="clear" w:color="auto" w:fill="FFFFFF"/>
        </w:rPr>
        <w:t>机构应配备给水排水设施、供暖通风和空气调节设施、照明设施和电气设施，并符合JGJ 39要求。</w:t>
      </w:r>
    </w:p>
    <w:p w14:paraId="4509F9FD" w14:textId="77777777" w:rsidR="00F45E05" w:rsidRDefault="00000000">
      <w:pPr>
        <w:pStyle w:val="afffffffff8"/>
        <w:ind w:left="0"/>
        <w:rPr>
          <w:shd w:val="clear" w:color="auto" w:fill="FFFFFF"/>
        </w:rPr>
      </w:pPr>
      <w:r>
        <w:rPr>
          <w:rFonts w:hint="eastAsia"/>
          <w:shd w:val="clear" w:color="auto" w:fill="FFFFFF"/>
        </w:rPr>
        <w:t>机构应配备消防设施、安防设施、防疫灭菌设施、无障碍设施、网络信息设施和室内温度控制设施。</w:t>
      </w:r>
    </w:p>
    <w:p w14:paraId="2AC83980" w14:textId="231B1BD5" w:rsidR="00F45E05" w:rsidRDefault="00710EFD">
      <w:pPr>
        <w:pStyle w:val="afffffffff8"/>
        <w:ind w:left="0"/>
        <w:rPr>
          <w:shd w:val="clear" w:color="auto" w:fill="FFFFFF"/>
        </w:rPr>
      </w:pPr>
      <w:r>
        <w:rPr>
          <w:rFonts w:hint="eastAsia"/>
          <w:shd w:val="clear" w:color="auto" w:fill="FFFFFF"/>
        </w:rPr>
        <w:t>机构应配备符合服务对象特点和年龄的书籍报刊和专业人员保教、康复类用书和教学类图书等。</w:t>
      </w:r>
    </w:p>
    <w:p w14:paraId="5E52AE21" w14:textId="20517792" w:rsidR="00F45E05" w:rsidRDefault="00710EFD">
      <w:pPr>
        <w:pStyle w:val="afffffffff8"/>
        <w:ind w:left="0"/>
        <w:rPr>
          <w:shd w:val="clear" w:color="auto" w:fill="FFFFFF"/>
        </w:rPr>
      </w:pPr>
      <w:r>
        <w:rPr>
          <w:rFonts w:hint="eastAsia"/>
          <w:shd w:val="clear" w:color="auto" w:fill="FFFFFF"/>
        </w:rPr>
        <w:t>机构应配备卫生保健用品，包括体重计、消毒设备和常用药品等。</w:t>
      </w:r>
    </w:p>
    <w:p w14:paraId="24EEFE88" w14:textId="44DB1BB2" w:rsidR="00F45E05" w:rsidRDefault="00000000">
      <w:pPr>
        <w:pStyle w:val="afffffffff8"/>
        <w:ind w:left="0"/>
        <w:rPr>
          <w:shd w:val="clear" w:color="auto" w:fill="FFFFFF"/>
        </w:rPr>
      </w:pPr>
      <w:r>
        <w:rPr>
          <w:rFonts w:hint="eastAsia"/>
          <w:shd w:val="clear" w:color="auto" w:fill="FFFFFF"/>
        </w:rPr>
        <w:t>各功能用房配置的设施设备应符合附录A的要求。</w:t>
      </w:r>
    </w:p>
    <w:p w14:paraId="7FA77960" w14:textId="77777777" w:rsidR="00F45E05" w:rsidRDefault="00000000">
      <w:pPr>
        <w:pStyle w:val="afff2"/>
        <w:spacing w:before="156" w:after="156"/>
      </w:pPr>
      <w:bookmarkStart w:id="46" w:name="_Toc113364944"/>
      <w:r>
        <w:rPr>
          <w:rFonts w:hint="eastAsia"/>
        </w:rPr>
        <w:t>人员配置</w:t>
      </w:r>
      <w:bookmarkEnd w:id="46"/>
    </w:p>
    <w:p w14:paraId="56E84D23" w14:textId="77777777" w:rsidR="00F45E05" w:rsidRDefault="00000000">
      <w:pPr>
        <w:pStyle w:val="afffffffff8"/>
        <w:ind w:left="0"/>
        <w:rPr>
          <w:shd w:val="clear" w:color="auto" w:fill="FFFFFF"/>
        </w:rPr>
      </w:pPr>
      <w:r>
        <w:rPr>
          <w:rFonts w:hint="eastAsia"/>
          <w:shd w:val="clear" w:color="auto" w:fill="FFFFFF"/>
        </w:rPr>
        <w:lastRenderedPageBreak/>
        <w:t>机构应配备机构管理人员、康复教师、评估人员、保育员、卫生保健员、辅助教学人员等。</w:t>
      </w:r>
    </w:p>
    <w:p w14:paraId="28E41BE5" w14:textId="2D8A1C25" w:rsidR="00F45E05" w:rsidRDefault="00000000">
      <w:pPr>
        <w:pStyle w:val="afffffffff8"/>
        <w:ind w:left="0"/>
        <w:rPr>
          <w:shd w:val="clear" w:color="auto" w:fill="FFFFFF"/>
        </w:rPr>
      </w:pPr>
      <w:r>
        <w:rPr>
          <w:rFonts w:hint="eastAsia"/>
          <w:shd w:val="clear" w:color="auto" w:fill="FFFFFF"/>
        </w:rPr>
        <w:t>机构管理人员应具备特殊教育、学前教育、幼师、康复医学、医学、心理学、师范类等其中之一的学历背景，大专以上学历，应具有一定的组织管理能力和两年以上的教育相关工作经验。</w:t>
      </w:r>
    </w:p>
    <w:p w14:paraId="520EF469" w14:textId="0397F8BD" w:rsidR="00F45E05" w:rsidRDefault="00000000">
      <w:pPr>
        <w:pStyle w:val="afffffffff8"/>
        <w:ind w:left="0"/>
        <w:rPr>
          <w:shd w:val="clear" w:color="auto" w:fill="FFFFFF"/>
        </w:rPr>
      </w:pPr>
      <w:r>
        <w:rPr>
          <w:rFonts w:hint="eastAsia"/>
          <w:shd w:val="clear" w:color="auto" w:fill="FFFFFF"/>
        </w:rPr>
        <w:t>康复教师应符合DB43/T ××××的要求，康复教师与康复对象</w:t>
      </w:r>
      <w:r w:rsidR="009B04D1">
        <w:rPr>
          <w:rFonts w:hint="eastAsia"/>
          <w:shd w:val="clear" w:color="auto" w:fill="FFFFFF"/>
        </w:rPr>
        <w:t>配比不小于</w:t>
      </w:r>
      <w:r>
        <w:rPr>
          <w:rFonts w:hint="eastAsia"/>
          <w:shd w:val="clear" w:color="auto" w:fill="FFFFFF"/>
        </w:rPr>
        <w:t>1：4。</w:t>
      </w:r>
    </w:p>
    <w:p w14:paraId="22C34048" w14:textId="77777777" w:rsidR="00F45E05" w:rsidRDefault="00000000">
      <w:pPr>
        <w:pStyle w:val="afffffffff8"/>
        <w:ind w:left="0"/>
        <w:rPr>
          <w:shd w:val="clear" w:color="auto" w:fill="FFFFFF"/>
        </w:rPr>
      </w:pPr>
      <w:r>
        <w:rPr>
          <w:rFonts w:hint="eastAsia"/>
          <w:shd w:val="clear" w:color="auto" w:fill="FFFFFF"/>
        </w:rPr>
        <w:t>评估人员、保育员、卫生保健员等专业人员，应持有本专业相关的职位资格证书或专业技能等级证书。</w:t>
      </w:r>
    </w:p>
    <w:p w14:paraId="3785BF5B" w14:textId="4528159E" w:rsidR="00F45E05" w:rsidRDefault="00000000">
      <w:pPr>
        <w:pStyle w:val="afffffffff8"/>
        <w:ind w:left="0"/>
        <w:rPr>
          <w:shd w:val="clear" w:color="auto" w:fill="FFFFFF"/>
        </w:rPr>
      </w:pPr>
      <w:r>
        <w:rPr>
          <w:rFonts w:hint="eastAsia"/>
          <w:shd w:val="clear" w:color="auto" w:fill="FFFFFF"/>
        </w:rPr>
        <w:t>保育员或辅助教学人员与康复对象</w:t>
      </w:r>
      <w:r w:rsidR="009B04D1">
        <w:rPr>
          <w:rFonts w:hint="eastAsia"/>
          <w:shd w:val="clear" w:color="auto" w:fill="FFFFFF"/>
        </w:rPr>
        <w:t>配比不小于</w:t>
      </w:r>
      <w:r>
        <w:rPr>
          <w:rFonts w:hint="eastAsia"/>
          <w:shd w:val="clear" w:color="auto" w:fill="FFFFFF"/>
        </w:rPr>
        <w:t>1:10，家长在有支持条件下的陪同，可以视为辅助教学人员。</w:t>
      </w:r>
    </w:p>
    <w:p w14:paraId="210ADE8D" w14:textId="77777777" w:rsidR="00F45E05" w:rsidRDefault="00000000">
      <w:pPr>
        <w:pStyle w:val="afff2"/>
        <w:spacing w:before="156" w:after="156"/>
      </w:pPr>
      <w:bookmarkStart w:id="47" w:name="_Toc113364945"/>
      <w:r>
        <w:rPr>
          <w:rFonts w:hint="eastAsia"/>
        </w:rPr>
        <w:t>制度建设</w:t>
      </w:r>
      <w:bookmarkEnd w:id="47"/>
    </w:p>
    <w:p w14:paraId="39088E8E" w14:textId="2E69A470" w:rsidR="00F45E05" w:rsidRDefault="006F2AA8">
      <w:pPr>
        <w:pStyle w:val="afffffffff8"/>
        <w:ind w:left="0"/>
        <w:rPr>
          <w:shd w:val="clear" w:color="auto" w:fill="FFFFFF"/>
        </w:rPr>
      </w:pPr>
      <w:r>
        <w:rPr>
          <w:rFonts w:hint="eastAsia"/>
          <w:shd w:val="clear" w:color="auto" w:fill="FFFFFF"/>
        </w:rPr>
        <w:t>机构应建立服务规范，明确服务要素或特性要求、服务方法、服务流程和质量控制措施等要求。</w:t>
      </w:r>
    </w:p>
    <w:p w14:paraId="1851B46E" w14:textId="202FC8A4" w:rsidR="00F45E05" w:rsidRDefault="006F2AA8">
      <w:pPr>
        <w:pStyle w:val="afffffffff8"/>
        <w:ind w:left="0"/>
        <w:rPr>
          <w:shd w:val="clear" w:color="auto" w:fill="FFFFFF"/>
        </w:rPr>
      </w:pPr>
      <w:r>
        <w:rPr>
          <w:rFonts w:hint="eastAsia"/>
          <w:shd w:val="clear" w:color="auto" w:fill="FFFFFF"/>
        </w:rPr>
        <w:t>机构应建立管理制度和岗位职责体系，明确人员岗位职责、工作流程和考核办法。</w:t>
      </w:r>
    </w:p>
    <w:p w14:paraId="1183A772" w14:textId="4F438B80" w:rsidR="00F45E05" w:rsidRDefault="006F2AA8">
      <w:pPr>
        <w:pStyle w:val="afffffffff8"/>
        <w:ind w:left="0"/>
        <w:rPr>
          <w:shd w:val="clear" w:color="auto" w:fill="FFFFFF"/>
        </w:rPr>
      </w:pPr>
      <w:r>
        <w:rPr>
          <w:rFonts w:hint="eastAsia"/>
          <w:shd w:val="clear" w:color="auto" w:fill="FFFFFF"/>
        </w:rPr>
        <w:t>机构应建立培训制度，明确各岗位培训目标、培训内容、培训方式等。</w:t>
      </w:r>
    </w:p>
    <w:p w14:paraId="02BB7ED5" w14:textId="09D48915" w:rsidR="00F45E05" w:rsidRDefault="006F2AA8">
      <w:pPr>
        <w:pStyle w:val="afffffffff8"/>
        <w:ind w:left="0"/>
        <w:rPr>
          <w:shd w:val="clear" w:color="auto" w:fill="FFFFFF"/>
        </w:rPr>
      </w:pPr>
      <w:r>
        <w:rPr>
          <w:rFonts w:hint="eastAsia"/>
          <w:shd w:val="clear" w:color="auto" w:fill="FFFFFF"/>
        </w:rPr>
        <w:t>机构应建立安全保障措施和制度，明确安全责任人、安全操作规范、安全保障措施等。</w:t>
      </w:r>
    </w:p>
    <w:p w14:paraId="6DFD709E" w14:textId="2EFAC98B" w:rsidR="00F45E05" w:rsidRDefault="006F2AA8">
      <w:pPr>
        <w:pStyle w:val="afffffffff8"/>
        <w:ind w:left="0"/>
        <w:rPr>
          <w:shd w:val="clear" w:color="auto" w:fill="FFFFFF"/>
        </w:rPr>
      </w:pPr>
      <w:r>
        <w:rPr>
          <w:rFonts w:hint="eastAsia"/>
          <w:shd w:val="clear" w:color="auto" w:fill="FFFFFF"/>
        </w:rPr>
        <w:t>机构应建立突发事件应急预案，明确易发生危险的设备和要害部门的特殊管理措施。</w:t>
      </w:r>
    </w:p>
    <w:p w14:paraId="2ED642EE" w14:textId="0DF2F69D" w:rsidR="00F45E05" w:rsidRDefault="006F2AA8">
      <w:pPr>
        <w:pStyle w:val="afffffffff8"/>
        <w:ind w:left="0"/>
        <w:rPr>
          <w:shd w:val="clear" w:color="auto" w:fill="FFFFFF"/>
        </w:rPr>
      </w:pPr>
      <w:r>
        <w:rPr>
          <w:rFonts w:hint="eastAsia"/>
          <w:shd w:val="clear" w:color="auto" w:fill="FFFFFF"/>
        </w:rPr>
        <w:t>机构应建立保护服务对象的基本人权、隐私权和肖像权的相关制度措施。</w:t>
      </w:r>
    </w:p>
    <w:p w14:paraId="6CD273A8" w14:textId="5C2B9EAE" w:rsidR="00F45E05" w:rsidRDefault="006F2AA8">
      <w:pPr>
        <w:pStyle w:val="afffffffff8"/>
        <w:ind w:left="0"/>
        <w:rPr>
          <w:shd w:val="clear" w:color="auto" w:fill="FFFFFF"/>
        </w:rPr>
      </w:pPr>
      <w:r>
        <w:rPr>
          <w:rFonts w:hint="eastAsia"/>
          <w:shd w:val="clear" w:color="auto" w:fill="FFFFFF"/>
        </w:rPr>
        <w:t>机构应建立设施设备使用管理制度，明确设施设备使用维护要求。</w:t>
      </w:r>
    </w:p>
    <w:p w14:paraId="60ABF402" w14:textId="7EF4A759" w:rsidR="00F45E05" w:rsidRDefault="006F2AA8">
      <w:pPr>
        <w:pStyle w:val="afffffffff8"/>
        <w:ind w:left="0"/>
        <w:rPr>
          <w:shd w:val="clear" w:color="auto" w:fill="FFFFFF"/>
        </w:rPr>
      </w:pPr>
      <w:r>
        <w:rPr>
          <w:rFonts w:hint="eastAsia"/>
          <w:shd w:val="clear" w:color="auto" w:fill="FFFFFF"/>
        </w:rPr>
        <w:t>机构应建立食品安全和卫生防疫制度，明确食品卫生安全和防疫工作要求。</w:t>
      </w:r>
    </w:p>
    <w:p w14:paraId="3FBCD3DB" w14:textId="77777777" w:rsidR="00F45E05" w:rsidRDefault="00000000">
      <w:pPr>
        <w:pStyle w:val="afff2"/>
        <w:spacing w:before="156" w:after="156"/>
      </w:pPr>
      <w:bookmarkStart w:id="48" w:name="_Toc113364946"/>
      <w:r>
        <w:rPr>
          <w:rFonts w:hint="eastAsia"/>
        </w:rPr>
        <w:t>档案管理</w:t>
      </w:r>
      <w:bookmarkEnd w:id="48"/>
    </w:p>
    <w:p w14:paraId="4A185E50" w14:textId="70FB8AD6" w:rsidR="00F45E05" w:rsidRDefault="00000000">
      <w:pPr>
        <w:pStyle w:val="afffffffff8"/>
        <w:ind w:left="0"/>
        <w:rPr>
          <w:shd w:val="clear" w:color="auto" w:fill="FFFFFF"/>
        </w:rPr>
      </w:pPr>
      <w:r>
        <w:rPr>
          <w:rFonts w:hint="eastAsia"/>
          <w:shd w:val="clear" w:color="auto" w:fill="FFFFFF"/>
        </w:rPr>
        <w:t>机构应为每名孤独症儿童建立独立完备的康复档案</w:t>
      </w:r>
      <w:r w:rsidR="00D41803">
        <w:rPr>
          <w:rFonts w:hint="eastAsia"/>
          <w:shd w:val="clear" w:color="auto" w:fill="FFFFFF"/>
        </w:rPr>
        <w:t>，</w:t>
      </w:r>
      <w:r>
        <w:rPr>
          <w:rFonts w:hint="eastAsia"/>
          <w:shd w:val="clear" w:color="auto" w:fill="FFFFFF"/>
        </w:rPr>
        <w:t xml:space="preserve">有条件的机构应建立电子档案并收入影像资料。 </w:t>
      </w:r>
    </w:p>
    <w:p w14:paraId="23E6F02A" w14:textId="77777777" w:rsidR="00F45E05" w:rsidRDefault="00000000">
      <w:pPr>
        <w:pStyle w:val="afffffffff8"/>
        <w:ind w:left="0"/>
        <w:rPr>
          <w:shd w:val="clear" w:color="auto" w:fill="FFFFFF"/>
        </w:rPr>
      </w:pPr>
      <w:r>
        <w:rPr>
          <w:rFonts w:hint="eastAsia"/>
          <w:shd w:val="clear" w:color="auto" w:fill="FFFFFF"/>
        </w:rPr>
        <w:t>孤独症儿童康复档案应包括孤独症儿童基本信息、医学诊断证明、评估记录、康复计划、定期康复实施报告、康复服务结案记录、家长满意度、后续转介记录等。</w:t>
      </w:r>
    </w:p>
    <w:p w14:paraId="077E57D6" w14:textId="77AA24A3" w:rsidR="00F45E05" w:rsidRDefault="00000000">
      <w:pPr>
        <w:pStyle w:val="afffffffff8"/>
        <w:ind w:left="0"/>
        <w:rPr>
          <w:shd w:val="clear" w:color="auto" w:fill="FFFFFF"/>
        </w:rPr>
      </w:pPr>
      <w:r>
        <w:rPr>
          <w:rFonts w:hint="eastAsia"/>
          <w:shd w:val="clear" w:color="auto" w:fill="FFFFFF"/>
        </w:rPr>
        <w:t>档案资料应规范、详细、全面</w:t>
      </w:r>
      <w:r w:rsidR="00244FF7">
        <w:rPr>
          <w:rFonts w:hint="eastAsia"/>
          <w:shd w:val="clear" w:color="auto" w:fill="FFFFFF"/>
        </w:rPr>
        <w:t>，并</w:t>
      </w:r>
      <w:r>
        <w:rPr>
          <w:rFonts w:hint="eastAsia"/>
          <w:shd w:val="clear" w:color="auto" w:fill="FFFFFF"/>
        </w:rPr>
        <w:t>分类成册。</w:t>
      </w:r>
    </w:p>
    <w:p w14:paraId="14FC61B8" w14:textId="77777777" w:rsidR="00F45E05" w:rsidRDefault="00000000">
      <w:pPr>
        <w:pStyle w:val="afff1"/>
        <w:spacing w:before="312" w:after="312"/>
      </w:pPr>
      <w:bookmarkStart w:id="49" w:name="_Toc113364947"/>
      <w:r>
        <w:rPr>
          <w:rFonts w:hint="eastAsia"/>
        </w:rPr>
        <w:t>服务要求</w:t>
      </w:r>
      <w:bookmarkEnd w:id="49"/>
    </w:p>
    <w:p w14:paraId="313D936E" w14:textId="77777777" w:rsidR="00F45E05" w:rsidRDefault="00000000">
      <w:pPr>
        <w:pStyle w:val="afff2"/>
        <w:spacing w:before="156" w:after="156"/>
      </w:pPr>
      <w:bookmarkStart w:id="50" w:name="_Toc113364948"/>
      <w:r>
        <w:rPr>
          <w:rFonts w:hint="eastAsia"/>
        </w:rPr>
        <w:t>接案</w:t>
      </w:r>
      <w:bookmarkEnd w:id="50"/>
    </w:p>
    <w:p w14:paraId="224DB6A8" w14:textId="0FBD5267" w:rsidR="00F45E05" w:rsidRDefault="00D64774">
      <w:pPr>
        <w:pStyle w:val="afffffffff8"/>
        <w:ind w:left="0"/>
        <w:rPr>
          <w:shd w:val="clear" w:color="auto" w:fill="FFFFFF"/>
        </w:rPr>
      </w:pPr>
      <w:r>
        <w:rPr>
          <w:rFonts w:hint="eastAsia"/>
          <w:shd w:val="clear" w:color="auto" w:fill="FFFFFF"/>
        </w:rPr>
        <w:t>机构</w:t>
      </w:r>
      <w:r w:rsidR="00244FF7">
        <w:rPr>
          <w:rFonts w:hint="eastAsia"/>
          <w:shd w:val="clear" w:color="auto" w:fill="FFFFFF"/>
        </w:rPr>
        <w:t>应</w:t>
      </w:r>
      <w:r>
        <w:rPr>
          <w:rFonts w:hint="eastAsia"/>
          <w:shd w:val="clear" w:color="auto" w:fill="FFFFFF"/>
        </w:rPr>
        <w:t>向</w:t>
      </w:r>
      <w:r w:rsidR="002D59F6">
        <w:rPr>
          <w:rFonts w:hint="eastAsia"/>
          <w:shd w:val="clear" w:color="auto" w:fill="FFFFFF"/>
        </w:rPr>
        <w:t>孤独症儿童</w:t>
      </w:r>
      <w:r>
        <w:rPr>
          <w:rFonts w:hint="eastAsia"/>
          <w:shd w:val="clear" w:color="auto" w:fill="FFFFFF"/>
        </w:rPr>
        <w:t>家人或监护人介绍服务宗旨、服务政策、服务项目等，服务语言通俗易懂。</w:t>
      </w:r>
    </w:p>
    <w:p w14:paraId="1A6520C0" w14:textId="4B41BA54" w:rsidR="00F45E05" w:rsidRDefault="00D64774">
      <w:pPr>
        <w:pStyle w:val="afffffffff8"/>
        <w:ind w:left="0"/>
        <w:rPr>
          <w:shd w:val="clear" w:color="auto" w:fill="FFFFFF"/>
        </w:rPr>
      </w:pPr>
      <w:r>
        <w:rPr>
          <w:rFonts w:hint="eastAsia"/>
          <w:shd w:val="clear" w:color="auto" w:fill="FFFFFF"/>
        </w:rPr>
        <w:t>可通过家庭、亲属、朋辈群体和社区等多方面收集与孤独症儿童有关的信息资料</w:t>
      </w:r>
      <w:r w:rsidR="002D59F6">
        <w:rPr>
          <w:rFonts w:hint="eastAsia"/>
          <w:shd w:val="clear" w:color="auto" w:fill="FFFFFF"/>
        </w:rPr>
        <w:t>，</w:t>
      </w:r>
      <w:r>
        <w:rPr>
          <w:rFonts w:hint="eastAsia"/>
          <w:shd w:val="clear" w:color="auto" w:fill="FFFFFF"/>
        </w:rPr>
        <w:t>了解孤独症儿童的问题与需要。</w:t>
      </w:r>
    </w:p>
    <w:p w14:paraId="34A637CC" w14:textId="0E969A88" w:rsidR="00F45E05" w:rsidRDefault="00D64774">
      <w:pPr>
        <w:pStyle w:val="afffffffff8"/>
        <w:ind w:left="0"/>
        <w:rPr>
          <w:shd w:val="clear" w:color="auto" w:fill="FFFFFF"/>
        </w:rPr>
      </w:pPr>
      <w:r>
        <w:rPr>
          <w:rFonts w:hint="eastAsia"/>
          <w:shd w:val="clear" w:color="auto" w:fill="FFFFFF"/>
        </w:rPr>
        <w:t>机构应与孤独症儿童</w:t>
      </w:r>
      <w:r w:rsidR="00F4287F">
        <w:rPr>
          <w:rFonts w:hint="eastAsia"/>
          <w:shd w:val="clear" w:color="auto" w:fill="FFFFFF"/>
        </w:rPr>
        <w:t>家人</w:t>
      </w:r>
      <w:r>
        <w:rPr>
          <w:rFonts w:hint="eastAsia"/>
          <w:shd w:val="clear" w:color="auto" w:fill="FFFFFF"/>
        </w:rPr>
        <w:t>或监护人签订合同。</w:t>
      </w:r>
    </w:p>
    <w:p w14:paraId="67B762FA" w14:textId="77777777" w:rsidR="00F45E05" w:rsidRDefault="00000000">
      <w:pPr>
        <w:pStyle w:val="afff2"/>
        <w:spacing w:before="156" w:after="156"/>
      </w:pPr>
      <w:bookmarkStart w:id="51" w:name="_Toc113364949"/>
      <w:r>
        <w:rPr>
          <w:rFonts w:hint="eastAsia"/>
        </w:rPr>
        <w:t>预评估</w:t>
      </w:r>
      <w:bookmarkEnd w:id="51"/>
    </w:p>
    <w:p w14:paraId="015CF0CF" w14:textId="0D83DF06" w:rsidR="00F45E05" w:rsidRDefault="00461F41">
      <w:pPr>
        <w:pStyle w:val="afffffffff8"/>
        <w:ind w:left="0"/>
        <w:rPr>
          <w:shd w:val="clear" w:color="auto" w:fill="FFFFFF"/>
        </w:rPr>
      </w:pPr>
      <w:r>
        <w:rPr>
          <w:rFonts w:hint="eastAsia"/>
          <w:shd w:val="clear" w:color="auto" w:fill="FFFFFF"/>
        </w:rPr>
        <w:t>机构可从以下领域</w:t>
      </w:r>
      <w:r w:rsidR="00AA49A6">
        <w:rPr>
          <w:rFonts w:hint="eastAsia"/>
          <w:shd w:val="clear" w:color="auto" w:fill="FFFFFF"/>
        </w:rPr>
        <w:t>对孤独症儿童</w:t>
      </w:r>
      <w:r>
        <w:rPr>
          <w:rFonts w:hint="eastAsia"/>
          <w:shd w:val="clear" w:color="auto" w:fill="FFFFFF"/>
        </w:rPr>
        <w:t xml:space="preserve">进行评估： </w:t>
      </w:r>
    </w:p>
    <w:p w14:paraId="658EDC76" w14:textId="77777777" w:rsidR="00F45E05" w:rsidRDefault="00000000">
      <w:pPr>
        <w:pStyle w:val="afa"/>
      </w:pPr>
      <w:r>
        <w:rPr>
          <w:rFonts w:hint="eastAsia"/>
          <w:lang w:bidi="ar"/>
        </w:rPr>
        <w:t xml:space="preserve">感知觉领域，主要评估儿童的视觉、听觉、触觉、嗅觉、味觉和本体觉的能力； </w:t>
      </w:r>
    </w:p>
    <w:p w14:paraId="34AC7B9A" w14:textId="77777777" w:rsidR="00F45E05" w:rsidRDefault="00000000">
      <w:pPr>
        <w:pStyle w:val="afa"/>
      </w:pPr>
      <w:r>
        <w:rPr>
          <w:rFonts w:hint="eastAsia"/>
          <w:lang w:bidi="ar"/>
        </w:rPr>
        <w:t xml:space="preserve">认知领域，主要评估儿童的认识经验与表征、因果关系、概念等； </w:t>
      </w:r>
    </w:p>
    <w:p w14:paraId="580E94FE" w14:textId="77777777" w:rsidR="00F45E05" w:rsidRDefault="00000000">
      <w:pPr>
        <w:pStyle w:val="afa"/>
      </w:pPr>
      <w:r>
        <w:rPr>
          <w:rFonts w:hint="eastAsia"/>
          <w:lang w:bidi="ar"/>
        </w:rPr>
        <w:t xml:space="preserve">语言与沟通领域，主要评估儿童的语言与沟通能力、语言模仿、语言理解和表达等； </w:t>
      </w:r>
    </w:p>
    <w:p w14:paraId="4276AA24" w14:textId="77777777" w:rsidR="00F45E05" w:rsidRDefault="00000000">
      <w:pPr>
        <w:pStyle w:val="afa"/>
      </w:pPr>
      <w:r>
        <w:rPr>
          <w:rFonts w:hint="eastAsia"/>
          <w:lang w:bidi="ar"/>
        </w:rPr>
        <w:t xml:space="preserve">情绪与行为领域，主要评估儿童的情绪理解、情绪表达与调节、依恋关系、对物品的兴趣、感觉偏好及特殊行为等； </w:t>
      </w:r>
    </w:p>
    <w:p w14:paraId="5D6A070F" w14:textId="77777777" w:rsidR="00F45E05" w:rsidRDefault="00000000">
      <w:pPr>
        <w:pStyle w:val="afa"/>
      </w:pPr>
      <w:r>
        <w:rPr>
          <w:rFonts w:hint="eastAsia"/>
          <w:lang w:bidi="ar"/>
        </w:rPr>
        <w:lastRenderedPageBreak/>
        <w:t xml:space="preserve">运动领域，分为粗大动作和精细动作两个部分。主要评估儿童的身体姿势、移动与操作的平衡性、协调性，还有儿童的手部动作、手眼协调及工具使用等； </w:t>
      </w:r>
    </w:p>
    <w:p w14:paraId="479DBE70" w14:textId="77777777" w:rsidR="00F45E05" w:rsidRDefault="00000000">
      <w:pPr>
        <w:pStyle w:val="afa"/>
      </w:pPr>
      <w:r>
        <w:rPr>
          <w:rFonts w:hint="eastAsia"/>
          <w:lang w:bidi="ar"/>
        </w:rPr>
        <w:t xml:space="preserve">生活自理领域，主要评估儿童的进食、如厕、穿衣、梳洗、睡眠以及其他日常家居自理能力等； </w:t>
      </w:r>
    </w:p>
    <w:p w14:paraId="099FAF6C" w14:textId="77777777" w:rsidR="00F45E05" w:rsidRDefault="00000000">
      <w:pPr>
        <w:pStyle w:val="afa"/>
      </w:pPr>
      <w:r>
        <w:rPr>
          <w:rFonts w:hint="eastAsia"/>
          <w:lang w:bidi="ar"/>
        </w:rPr>
        <w:t xml:space="preserve">社会交往领域，主要评估儿童的社交前基本能力、社交技巧与社交礼仪。 </w:t>
      </w:r>
    </w:p>
    <w:p w14:paraId="4E1988D1" w14:textId="3B47A955" w:rsidR="00F45E05" w:rsidRDefault="00000000">
      <w:pPr>
        <w:pStyle w:val="afffffffff8"/>
        <w:ind w:left="0"/>
        <w:rPr>
          <w:shd w:val="clear" w:color="auto" w:fill="FFFFFF"/>
        </w:rPr>
      </w:pPr>
      <w:r>
        <w:rPr>
          <w:rFonts w:hint="eastAsia"/>
          <w:shd w:val="clear" w:color="auto" w:fill="FFFFFF"/>
        </w:rPr>
        <w:t>根据预评估</w:t>
      </w:r>
      <w:r w:rsidR="00680952">
        <w:rPr>
          <w:rFonts w:hint="eastAsia"/>
          <w:shd w:val="clear" w:color="auto" w:fill="FFFFFF"/>
        </w:rPr>
        <w:t>情况</w:t>
      </w:r>
      <w:r>
        <w:rPr>
          <w:rFonts w:hint="eastAsia"/>
          <w:shd w:val="clear" w:color="auto" w:fill="FFFFFF"/>
        </w:rPr>
        <w:t>，</w:t>
      </w:r>
      <w:r w:rsidR="00D64774">
        <w:rPr>
          <w:rFonts w:hint="eastAsia"/>
          <w:shd w:val="clear" w:color="auto" w:fill="FFFFFF"/>
        </w:rPr>
        <w:t>确定</w:t>
      </w:r>
      <w:r>
        <w:rPr>
          <w:rFonts w:hint="eastAsia"/>
          <w:shd w:val="clear" w:color="auto" w:fill="FFFFFF"/>
        </w:rPr>
        <w:t>孤独症儿童亟待解决的问题，</w:t>
      </w:r>
      <w:r w:rsidR="00D64774">
        <w:rPr>
          <w:rFonts w:hint="eastAsia"/>
          <w:shd w:val="clear" w:color="auto" w:fill="FFFFFF"/>
        </w:rPr>
        <w:t>及对其</w:t>
      </w:r>
      <w:r>
        <w:rPr>
          <w:rFonts w:hint="eastAsia"/>
          <w:shd w:val="clear" w:color="auto" w:fill="FFFFFF"/>
        </w:rPr>
        <w:t>服务方式和内容。</w:t>
      </w:r>
    </w:p>
    <w:p w14:paraId="44A297D0" w14:textId="77777777" w:rsidR="00F45E05" w:rsidRDefault="00000000">
      <w:pPr>
        <w:pStyle w:val="afff2"/>
        <w:spacing w:before="156" w:after="156"/>
      </w:pPr>
      <w:bookmarkStart w:id="52" w:name="_Toc113364950"/>
      <w:r>
        <w:rPr>
          <w:rFonts w:hint="eastAsia"/>
        </w:rPr>
        <w:t>建立康复档案</w:t>
      </w:r>
      <w:bookmarkEnd w:id="52"/>
    </w:p>
    <w:p w14:paraId="2CA6D0E5" w14:textId="1E3A6FC3" w:rsidR="00F45E05" w:rsidRDefault="00000000">
      <w:pPr>
        <w:pStyle w:val="afffffc"/>
        <w:ind w:firstLine="420"/>
      </w:pPr>
      <w:r>
        <w:rPr>
          <w:rFonts w:hint="eastAsia"/>
        </w:rPr>
        <w:t>机构应参照附录B中表B.1填写孤独症儿童康复服务登记表，建立孤独症儿童康复档案。</w:t>
      </w:r>
    </w:p>
    <w:p w14:paraId="16A89BDD" w14:textId="77777777" w:rsidR="00F45E05" w:rsidRDefault="00000000">
      <w:pPr>
        <w:pStyle w:val="afff2"/>
        <w:spacing w:before="156" w:after="156"/>
      </w:pPr>
      <w:bookmarkStart w:id="53" w:name="_Toc113364951"/>
      <w:r>
        <w:rPr>
          <w:rFonts w:hint="eastAsia"/>
        </w:rPr>
        <w:t>制定康复计划</w:t>
      </w:r>
      <w:bookmarkEnd w:id="53"/>
      <w:r>
        <w:rPr>
          <w:rFonts w:hint="eastAsia"/>
        </w:rPr>
        <w:t xml:space="preserve"> </w:t>
      </w:r>
    </w:p>
    <w:p w14:paraId="5D702960" w14:textId="744CECF4" w:rsidR="00F45E05" w:rsidRDefault="00000000">
      <w:pPr>
        <w:pStyle w:val="afffffffff8"/>
        <w:ind w:left="0"/>
        <w:rPr>
          <w:shd w:val="clear" w:color="auto" w:fill="FFFFFF"/>
        </w:rPr>
      </w:pPr>
      <w:r>
        <w:rPr>
          <w:rFonts w:hint="eastAsia"/>
          <w:shd w:val="clear" w:color="auto" w:fill="FFFFFF"/>
        </w:rPr>
        <w:t xml:space="preserve">机构应根据评估结果，明确孤独症儿童实际发育水平及存在的问题，确定康复目标。 </w:t>
      </w:r>
    </w:p>
    <w:p w14:paraId="32F03BA4" w14:textId="141EEB71" w:rsidR="00F45E05" w:rsidRDefault="00000000">
      <w:pPr>
        <w:pStyle w:val="afffffffff8"/>
        <w:ind w:left="0"/>
        <w:rPr>
          <w:shd w:val="clear" w:color="auto" w:fill="FFFFFF"/>
        </w:rPr>
      </w:pPr>
      <w:r>
        <w:rPr>
          <w:rFonts w:hint="eastAsia"/>
          <w:shd w:val="clear" w:color="auto" w:fill="FFFFFF"/>
        </w:rPr>
        <w:t>机构应根据康复服务目标制定详细、具体、易于总结和评估的康复服务计划。主要内容</w:t>
      </w:r>
      <w:r w:rsidR="00461F41">
        <w:rPr>
          <w:rFonts w:hint="eastAsia"/>
          <w:shd w:val="clear" w:color="auto" w:fill="FFFFFF"/>
        </w:rPr>
        <w:t>宜</w:t>
      </w:r>
      <w:r>
        <w:rPr>
          <w:rFonts w:hint="eastAsia"/>
          <w:shd w:val="clear" w:color="auto" w:fill="FFFFFF"/>
        </w:rPr>
        <w:t>包括</w:t>
      </w:r>
      <w:r w:rsidR="00461F41">
        <w:rPr>
          <w:rFonts w:hint="eastAsia"/>
          <w:shd w:val="clear" w:color="auto" w:fill="FFFFFF"/>
        </w:rPr>
        <w:t>以下</w:t>
      </w:r>
      <w:r>
        <w:rPr>
          <w:rFonts w:hint="eastAsia"/>
          <w:shd w:val="clear" w:color="auto" w:fill="FFFFFF"/>
        </w:rPr>
        <w:t>：</w:t>
      </w:r>
    </w:p>
    <w:p w14:paraId="452CCE68" w14:textId="77777777" w:rsidR="00F45E05" w:rsidRDefault="00000000">
      <w:pPr>
        <w:pStyle w:val="afa"/>
        <w:numPr>
          <w:ilvl w:val="0"/>
          <w:numId w:val="33"/>
        </w:numPr>
      </w:pPr>
      <w:r>
        <w:rPr>
          <w:rFonts w:hint="eastAsia"/>
        </w:rPr>
        <w:t>孤独症儿童的问题与需要，孤独症及其所处环境的资源、优势；</w:t>
      </w:r>
      <w:r>
        <w:t xml:space="preserve"> </w:t>
      </w:r>
    </w:p>
    <w:p w14:paraId="62F73EBA" w14:textId="77777777" w:rsidR="00F45E05" w:rsidRDefault="00000000">
      <w:pPr>
        <w:pStyle w:val="afa"/>
        <w:numPr>
          <w:ilvl w:val="0"/>
          <w:numId w:val="33"/>
        </w:numPr>
      </w:pPr>
      <w:r>
        <w:rPr>
          <w:rFonts w:hint="eastAsia"/>
        </w:rPr>
        <w:t>康复服务计划的短期、中期和长期目标；</w:t>
      </w:r>
    </w:p>
    <w:p w14:paraId="422E4255" w14:textId="77777777" w:rsidR="00F45E05" w:rsidRDefault="00000000">
      <w:pPr>
        <w:pStyle w:val="afa"/>
        <w:numPr>
          <w:ilvl w:val="0"/>
          <w:numId w:val="33"/>
        </w:numPr>
      </w:pPr>
      <w:r>
        <w:rPr>
          <w:rFonts w:hint="eastAsia"/>
        </w:rPr>
        <w:t>康复服务的介入措施、行动步骤及进度安排；</w:t>
      </w:r>
    </w:p>
    <w:p w14:paraId="03B38BC7" w14:textId="77777777" w:rsidR="00F45E05" w:rsidRDefault="00000000">
      <w:pPr>
        <w:pStyle w:val="afa"/>
        <w:numPr>
          <w:ilvl w:val="0"/>
          <w:numId w:val="33"/>
        </w:numPr>
      </w:pPr>
      <w:r>
        <w:rPr>
          <w:rFonts w:hint="eastAsia"/>
        </w:rPr>
        <w:t>康复服务提供者、孤独症儿童和家庭或其它照顾者各自的任务；</w:t>
      </w:r>
    </w:p>
    <w:p w14:paraId="1A05FD0E" w14:textId="77777777" w:rsidR="00F45E05" w:rsidRDefault="00000000">
      <w:pPr>
        <w:pStyle w:val="afa"/>
        <w:numPr>
          <w:ilvl w:val="0"/>
          <w:numId w:val="33"/>
        </w:numPr>
      </w:pPr>
      <w:r>
        <w:rPr>
          <w:rFonts w:hint="eastAsia"/>
        </w:rPr>
        <w:t>评估参与者和评估方式方法；</w:t>
      </w:r>
    </w:p>
    <w:p w14:paraId="72C9B88E" w14:textId="0E1F70C5" w:rsidR="00F45E05" w:rsidRDefault="00000000">
      <w:pPr>
        <w:pStyle w:val="afa"/>
        <w:numPr>
          <w:ilvl w:val="0"/>
          <w:numId w:val="33"/>
        </w:numPr>
      </w:pPr>
      <w:r>
        <w:rPr>
          <w:rFonts w:hint="eastAsia"/>
        </w:rPr>
        <w:t>孤独症儿童康复服务计划</w:t>
      </w:r>
      <w:r w:rsidR="00461F41">
        <w:rPr>
          <w:rFonts w:hint="eastAsia"/>
        </w:rPr>
        <w:t>（参照附录C中表C.1）</w:t>
      </w:r>
      <w:r>
        <w:rPr>
          <w:rFonts w:hint="eastAsia"/>
        </w:rPr>
        <w:t>。</w:t>
      </w:r>
    </w:p>
    <w:p w14:paraId="3FBA21D0" w14:textId="77777777" w:rsidR="00F45E05" w:rsidRDefault="00000000">
      <w:pPr>
        <w:pStyle w:val="afff2"/>
        <w:spacing w:before="156" w:after="156"/>
      </w:pPr>
      <w:bookmarkStart w:id="54" w:name="_Toc113364952"/>
      <w:r>
        <w:rPr>
          <w:rFonts w:hint="eastAsia"/>
        </w:rPr>
        <w:t>康复服务介入</w:t>
      </w:r>
      <w:bookmarkEnd w:id="54"/>
    </w:p>
    <w:p w14:paraId="62AFF6B6" w14:textId="77777777" w:rsidR="00F45E05" w:rsidRDefault="00000000">
      <w:pPr>
        <w:pStyle w:val="afff3"/>
        <w:spacing w:before="156" w:after="156"/>
        <w:ind w:left="0"/>
      </w:pPr>
      <w:r>
        <w:rPr>
          <w:rFonts w:hint="eastAsia"/>
        </w:rPr>
        <w:t>总体要求</w:t>
      </w:r>
    </w:p>
    <w:p w14:paraId="13988F45" w14:textId="108D48B6" w:rsidR="00F45E05" w:rsidRDefault="00000000">
      <w:pPr>
        <w:pStyle w:val="afffffffff7"/>
      </w:pPr>
      <w:r>
        <w:t>康复训练人员应按照个别化康复训练计划中的教学方法规范操作并记录，教学方法应科学合理，应保留各项训练的日常书面记录并</w:t>
      </w:r>
      <w:r w:rsidR="00C34A6F">
        <w:rPr>
          <w:rFonts w:hint="eastAsia"/>
        </w:rPr>
        <w:t>定期</w:t>
      </w:r>
      <w:r>
        <w:t>汇总计划完成情况、康复训练形式等信息。</w:t>
      </w:r>
    </w:p>
    <w:p w14:paraId="5EBCF3CD" w14:textId="208B3017" w:rsidR="00F45E05" w:rsidRDefault="00000000">
      <w:pPr>
        <w:pStyle w:val="afffffffff7"/>
      </w:pPr>
      <w:r>
        <w:t>机构应根据个别化康复训练计划，安排并细化</w:t>
      </w:r>
      <w:r w:rsidR="00BD3777">
        <w:rPr>
          <w:rFonts w:hint="eastAsia"/>
        </w:rPr>
        <w:t>“</w:t>
      </w:r>
      <w:r>
        <w:t>月-周-日</w:t>
      </w:r>
      <w:r w:rsidR="00BD3777">
        <w:rPr>
          <w:rFonts w:hint="eastAsia"/>
        </w:rPr>
        <w:t>”</w:t>
      </w:r>
      <w:r>
        <w:t>阶段康复训练活动，遵从孤独症儿童的生理发育和行为特征科学合理的开设相关课程作为康复支持。</w:t>
      </w:r>
    </w:p>
    <w:p w14:paraId="11E1DFFC" w14:textId="77777777" w:rsidR="00F45E05" w:rsidRDefault="00000000">
      <w:pPr>
        <w:pStyle w:val="afff3"/>
        <w:spacing w:before="156" w:after="156"/>
        <w:ind w:left="0"/>
      </w:pPr>
      <w:r>
        <w:rPr>
          <w:rFonts w:hint="eastAsia"/>
        </w:rPr>
        <w:t>服务形式</w:t>
      </w:r>
    </w:p>
    <w:p w14:paraId="215A783A" w14:textId="77777777" w:rsidR="00F45E05" w:rsidRDefault="00000000">
      <w:pPr>
        <w:pStyle w:val="afff4"/>
        <w:spacing w:before="156" w:after="156"/>
      </w:pPr>
      <w:r>
        <w:t>个别化训练</w:t>
      </w:r>
    </w:p>
    <w:p w14:paraId="26C30CF5" w14:textId="77777777" w:rsidR="00F45E05" w:rsidRDefault="00000000">
      <w:pPr>
        <w:pStyle w:val="afffffffffa"/>
      </w:pPr>
      <w:r>
        <w:t>主要针对个体表现出的主要问题行为及需要学习的行为，进行一对一矫正、学习和强化。</w:t>
      </w:r>
    </w:p>
    <w:p w14:paraId="23D4DC36" w14:textId="310AEAC4" w:rsidR="00F45E05" w:rsidRDefault="00000000">
      <w:pPr>
        <w:pStyle w:val="afffffffffa"/>
      </w:pPr>
      <w:r>
        <w:t>孤独症儿童在确诊初期，经评估与同龄儿童有明显差异时，</w:t>
      </w:r>
      <w:r w:rsidR="00BD3777">
        <w:rPr>
          <w:rFonts w:hint="eastAsia"/>
        </w:rPr>
        <w:t>应提高</w:t>
      </w:r>
      <w:r>
        <w:t>高度密集的个性化干预</w:t>
      </w:r>
      <w:r w:rsidR="00BD3777">
        <w:rPr>
          <w:rFonts w:hint="eastAsia"/>
        </w:rPr>
        <w:t>占比</w:t>
      </w:r>
      <w:r>
        <w:t>。</w:t>
      </w:r>
    </w:p>
    <w:p w14:paraId="3810C8DA" w14:textId="77777777" w:rsidR="00F45E05" w:rsidRDefault="00000000">
      <w:pPr>
        <w:pStyle w:val="afff4"/>
        <w:spacing w:before="156" w:after="156"/>
      </w:pPr>
      <w:r>
        <w:t>集体训练</w:t>
      </w:r>
    </w:p>
    <w:p w14:paraId="5246D5FE" w14:textId="15236C99" w:rsidR="00DE5355" w:rsidRDefault="00DE5355">
      <w:pPr>
        <w:pStyle w:val="afffffffffa"/>
      </w:pPr>
      <w:r>
        <w:rPr>
          <w:rFonts w:hint="eastAsia"/>
        </w:rPr>
        <w:t>主要针对</w:t>
      </w:r>
      <w:r>
        <w:t>理解能力在3岁以上</w:t>
      </w:r>
      <w:r>
        <w:rPr>
          <w:rFonts w:hint="eastAsia"/>
        </w:rPr>
        <w:t>的孤独症</w:t>
      </w:r>
      <w:r>
        <w:t>儿童</w:t>
      </w:r>
      <w:r>
        <w:rPr>
          <w:rFonts w:hint="eastAsia"/>
        </w:rPr>
        <w:t>，</w:t>
      </w:r>
      <w:r>
        <w:t>按照班级中一般</w:t>
      </w:r>
      <w:r>
        <w:rPr>
          <w:rFonts w:hint="eastAsia"/>
        </w:rPr>
        <w:t>孤独症</w:t>
      </w:r>
      <w:r>
        <w:t>儿童的水平</w:t>
      </w:r>
      <w:r>
        <w:rPr>
          <w:rFonts w:hint="eastAsia"/>
        </w:rPr>
        <w:t>，就同一科目对</w:t>
      </w:r>
      <w:r>
        <w:t>全班孤独症儿童（3人以上10人以下）进行</w:t>
      </w:r>
      <w:r>
        <w:rPr>
          <w:rFonts w:hint="eastAsia"/>
        </w:rPr>
        <w:t>集中</w:t>
      </w:r>
      <w:r>
        <w:t>训练</w:t>
      </w:r>
      <w:r>
        <w:rPr>
          <w:rFonts w:hint="eastAsia"/>
        </w:rPr>
        <w:t>。</w:t>
      </w:r>
    </w:p>
    <w:p w14:paraId="12520DD9" w14:textId="349C8235" w:rsidR="00DE5355" w:rsidRPr="00DE5355" w:rsidRDefault="00DE5355" w:rsidP="00DE5355">
      <w:pPr>
        <w:pStyle w:val="afffffffffa"/>
        <w:rPr>
          <w:rFonts w:eastAsiaTheme="minorEastAsia"/>
        </w:rPr>
      </w:pPr>
      <w:r>
        <w:rPr>
          <w:rFonts w:hint="eastAsia"/>
        </w:rPr>
        <w:t>训练内容</w:t>
      </w:r>
      <w:r>
        <w:t>为简单的社会交往和游戏技巧，培养和提高</w:t>
      </w:r>
      <w:r>
        <w:rPr>
          <w:rFonts w:hint="eastAsia"/>
        </w:rPr>
        <w:t>孤独症</w:t>
      </w:r>
      <w:r>
        <w:t>儿童在小组中学习和活动的能力，训练计划中</w:t>
      </w:r>
      <w:r>
        <w:rPr>
          <w:rFonts w:hint="eastAsia"/>
        </w:rPr>
        <w:t>应结合</w:t>
      </w:r>
      <w:r>
        <w:t>个别化训练计划</w:t>
      </w:r>
      <w:r>
        <w:rPr>
          <w:rFonts w:hint="eastAsia"/>
        </w:rPr>
        <w:t>。</w:t>
      </w:r>
    </w:p>
    <w:p w14:paraId="13F9CF47" w14:textId="77777777" w:rsidR="00F45E05" w:rsidRDefault="00000000">
      <w:pPr>
        <w:pStyle w:val="afff4"/>
        <w:spacing w:before="156" w:after="156"/>
      </w:pPr>
      <w:r>
        <w:t>融合活动</w:t>
      </w:r>
    </w:p>
    <w:p w14:paraId="7191937B" w14:textId="4538C159" w:rsidR="00F45E05" w:rsidRDefault="00000000">
      <w:pPr>
        <w:pStyle w:val="afffffc"/>
        <w:ind w:firstLine="420"/>
      </w:pPr>
      <w:r>
        <w:t>通过普特融合、社区融合、社会融合等方式开展融合活动，帮助孤独症儿童有尽可能多的机会参加丰富多彩的学习与生活活动，更好地促进其社会性的形成和发展。</w:t>
      </w:r>
    </w:p>
    <w:p w14:paraId="78D3DAD4" w14:textId="77777777" w:rsidR="00F45E05" w:rsidRDefault="00000000">
      <w:pPr>
        <w:pStyle w:val="afff4"/>
        <w:spacing w:before="156" w:after="156"/>
      </w:pPr>
      <w:r>
        <w:lastRenderedPageBreak/>
        <w:t>支持性服务</w:t>
      </w:r>
    </w:p>
    <w:p w14:paraId="727EEEAC" w14:textId="4FA16694" w:rsidR="00F45E05" w:rsidRDefault="00000000">
      <w:pPr>
        <w:pStyle w:val="afffffc"/>
        <w:ind w:firstLine="420"/>
      </w:pPr>
      <w:r>
        <w:t>通过咨询、集中培训、发放普及读物等方式对家长进行孤独症儿童康复的基本理念和训练方法的培训。</w:t>
      </w:r>
    </w:p>
    <w:p w14:paraId="0A973FD6" w14:textId="77777777" w:rsidR="00F45E05" w:rsidRDefault="00000000">
      <w:pPr>
        <w:pStyle w:val="afff3"/>
        <w:spacing w:before="156" w:after="156"/>
        <w:ind w:left="0"/>
      </w:pPr>
      <w:r>
        <w:rPr>
          <w:rFonts w:hint="eastAsia"/>
        </w:rPr>
        <w:t>服务内容</w:t>
      </w:r>
    </w:p>
    <w:p w14:paraId="6778B840" w14:textId="0226BBFF" w:rsidR="00F45E05" w:rsidRDefault="00472F53">
      <w:pPr>
        <w:pStyle w:val="afffffffff7"/>
      </w:pPr>
      <w:r>
        <w:rPr>
          <w:rFonts w:hint="eastAsia"/>
        </w:rPr>
        <w:t xml:space="preserve">机构应运用具有循证科学依据的方法，实施包括行为（情绪）干预、社交沟通、游戏交往、感知运动、语言训练、认知提升、生活自理、社会融合等课程内容，现场教学训练活动目标明确，学生参与度高，教具应用恰当，教学组织形式合理。 </w:t>
      </w:r>
    </w:p>
    <w:p w14:paraId="1D416258" w14:textId="6707D249" w:rsidR="00F45E05" w:rsidRDefault="00472F53">
      <w:pPr>
        <w:pStyle w:val="afffffffff7"/>
        <w:rPr>
          <w:szCs w:val="21"/>
        </w:rPr>
      </w:pPr>
      <w:r>
        <w:rPr>
          <w:rFonts w:hint="eastAsia"/>
        </w:rPr>
        <w:t>机构宜指导孤独症儿童监护人学习孤独症相关知识以及必要干预方法，</w:t>
      </w:r>
      <w:r>
        <w:rPr>
          <w:rFonts w:hint="eastAsia"/>
          <w:spacing w:val="-1"/>
        </w:rPr>
        <w:t>参与康复干预，强化和巩固课堂干预内容。</w:t>
      </w:r>
    </w:p>
    <w:p w14:paraId="70667D71" w14:textId="77777777" w:rsidR="00F45E05" w:rsidRDefault="00000000">
      <w:pPr>
        <w:pStyle w:val="afff3"/>
        <w:spacing w:before="156" w:after="156"/>
        <w:ind w:left="0"/>
      </w:pPr>
      <w:r>
        <w:t>服务频次</w:t>
      </w:r>
    </w:p>
    <w:p w14:paraId="26E75016" w14:textId="77777777" w:rsidR="00F45E05" w:rsidRDefault="00000000">
      <w:pPr>
        <w:pStyle w:val="afffffffff7"/>
      </w:pPr>
      <w:r>
        <w:rPr>
          <w:rFonts w:hint="eastAsia"/>
        </w:rPr>
        <w:t>每周的康复训练天数应不少于5日，</w:t>
      </w:r>
      <w:r>
        <w:t>每日</w:t>
      </w:r>
      <w:r>
        <w:rPr>
          <w:rFonts w:hint="eastAsia"/>
        </w:rPr>
        <w:t>的</w:t>
      </w:r>
      <w:r>
        <w:t>康复训练应不少于2.5</w:t>
      </w:r>
      <w:r>
        <w:rPr>
          <w:rFonts w:hint="eastAsia"/>
        </w:rPr>
        <w:t>小时</w:t>
      </w:r>
      <w:r>
        <w:t>。</w:t>
      </w:r>
    </w:p>
    <w:p w14:paraId="12F83589" w14:textId="3F6B8286" w:rsidR="00F45E05" w:rsidRDefault="00000000">
      <w:pPr>
        <w:pStyle w:val="afffffffff7"/>
      </w:pPr>
      <w:r>
        <w:rPr>
          <w:rFonts w:hint="eastAsia"/>
        </w:rPr>
        <w:t>个别训练每人每天半小时以上，游戏交往课每周不少于3</w:t>
      </w:r>
      <w:r w:rsidR="00472F53">
        <w:rPr>
          <w:rFonts w:hint="eastAsia"/>
        </w:rPr>
        <w:t>小时</w:t>
      </w:r>
      <w:r>
        <w:rPr>
          <w:rFonts w:hint="eastAsia"/>
        </w:rPr>
        <w:t xml:space="preserve">，每月开展一对一的亲子同训1次，每季度开展社会融合教育活动，如郊游、看演出等社会（区）活动。 </w:t>
      </w:r>
    </w:p>
    <w:p w14:paraId="572A7E91" w14:textId="77777777" w:rsidR="00F45E05" w:rsidRDefault="00000000">
      <w:pPr>
        <w:pStyle w:val="afff2"/>
        <w:spacing w:before="156" w:after="156"/>
      </w:pPr>
      <w:bookmarkStart w:id="55" w:name="_Toc113364953"/>
      <w:r>
        <w:rPr>
          <w:rFonts w:hint="eastAsia"/>
        </w:rPr>
        <w:t>动态评估</w:t>
      </w:r>
      <w:bookmarkEnd w:id="55"/>
    </w:p>
    <w:p w14:paraId="14466A8D" w14:textId="77777777" w:rsidR="00F45E05" w:rsidRDefault="00000000">
      <w:pPr>
        <w:pStyle w:val="afffffffff8"/>
        <w:ind w:left="0"/>
      </w:pPr>
      <w:r>
        <w:t>评估环节主要包括</w:t>
      </w:r>
      <w:r>
        <w:rPr>
          <w:rFonts w:hint="eastAsia"/>
        </w:rPr>
        <w:t>如下</w:t>
      </w:r>
      <w:r>
        <w:t>工作：</w:t>
      </w:r>
    </w:p>
    <w:p w14:paraId="6C726FF2" w14:textId="148D312B" w:rsidR="00F45E05" w:rsidRDefault="00472F53">
      <w:pPr>
        <w:pStyle w:val="afa"/>
        <w:numPr>
          <w:ilvl w:val="0"/>
          <w:numId w:val="34"/>
        </w:numPr>
      </w:pPr>
      <w:r>
        <w:rPr>
          <w:rFonts w:hint="eastAsia"/>
        </w:rPr>
        <w:t>定期</w:t>
      </w:r>
      <w:r>
        <w:t>对康复服务进行过程性评估，内容包括：</w:t>
      </w:r>
      <w:r>
        <w:rPr>
          <w:rFonts w:hint="eastAsia"/>
        </w:rPr>
        <w:t>孤独症</w:t>
      </w:r>
      <w:r>
        <w:t>儿童有哪些变化，服务过程中所运用的理论与技巧是否恰当和有效</w:t>
      </w:r>
      <w:r>
        <w:rPr>
          <w:rFonts w:hint="eastAsia"/>
        </w:rPr>
        <w:t>，</w:t>
      </w:r>
      <w:r>
        <w:t>需要做哪些跟进工作；</w:t>
      </w:r>
    </w:p>
    <w:p w14:paraId="7D3D971D" w14:textId="5A40632C" w:rsidR="00F45E05" w:rsidRDefault="00000000">
      <w:pPr>
        <w:pStyle w:val="afa"/>
        <w:numPr>
          <w:ilvl w:val="0"/>
          <w:numId w:val="34"/>
        </w:numPr>
      </w:pPr>
      <w:r>
        <w:t>根据康复服务内容选择适宜的评估方法</w:t>
      </w:r>
      <w:r w:rsidR="00472F53">
        <w:rPr>
          <w:rFonts w:hint="eastAsia"/>
        </w:rPr>
        <w:t>，</w:t>
      </w:r>
      <w:r>
        <w:rPr>
          <w:rFonts w:hint="eastAsia"/>
        </w:rPr>
        <w:t>包括但不限于发育评估、专项评估和效果评估</w:t>
      </w:r>
      <w:r>
        <w:t>；</w:t>
      </w:r>
    </w:p>
    <w:p w14:paraId="3EDB2BA5" w14:textId="77777777" w:rsidR="00F45E05" w:rsidRDefault="00000000">
      <w:pPr>
        <w:pStyle w:val="afa"/>
        <w:numPr>
          <w:ilvl w:val="0"/>
          <w:numId w:val="34"/>
        </w:numPr>
      </w:pPr>
      <w:r>
        <w:t>收集和分析相关资料；</w:t>
      </w:r>
    </w:p>
    <w:p w14:paraId="7926395F" w14:textId="77777777" w:rsidR="00F45E05" w:rsidRDefault="00000000">
      <w:pPr>
        <w:pStyle w:val="afa"/>
        <w:numPr>
          <w:ilvl w:val="0"/>
          <w:numId w:val="34"/>
        </w:numPr>
      </w:pPr>
      <w:r>
        <w:t>撰写评估结果</w:t>
      </w:r>
      <w:r>
        <w:rPr>
          <w:rFonts w:hint="eastAsia"/>
        </w:rPr>
        <w:t>；</w:t>
      </w:r>
    </w:p>
    <w:p w14:paraId="4A73E8F2" w14:textId="43935633" w:rsidR="00F45E05" w:rsidRDefault="00472F53">
      <w:pPr>
        <w:pStyle w:val="afa"/>
        <w:numPr>
          <w:ilvl w:val="0"/>
          <w:numId w:val="34"/>
        </w:numPr>
      </w:pPr>
      <w:r>
        <w:rPr>
          <w:rFonts w:hint="eastAsia"/>
        </w:rPr>
        <w:t>编写孤独症</w:t>
      </w:r>
      <w:r>
        <w:t>儿童康复服务</w:t>
      </w:r>
      <w:r>
        <w:rPr>
          <w:rFonts w:hint="eastAsia"/>
        </w:rPr>
        <w:t>评估情况（参照附录</w:t>
      </w:r>
      <w:r>
        <w:t>D</w:t>
      </w:r>
      <w:r>
        <w:rPr>
          <w:rFonts w:hint="eastAsia"/>
        </w:rPr>
        <w:t>中表D</w:t>
      </w:r>
      <w:r>
        <w:t>.1</w:t>
      </w:r>
      <w:r>
        <w:rPr>
          <w:rFonts w:hint="eastAsia"/>
        </w:rPr>
        <w:t>）</w:t>
      </w:r>
      <w:r>
        <w:t>；</w:t>
      </w:r>
    </w:p>
    <w:p w14:paraId="5BBC7A6F" w14:textId="55AAA88A" w:rsidR="00F45E05" w:rsidRDefault="00000000">
      <w:pPr>
        <w:pStyle w:val="afa"/>
        <w:numPr>
          <w:ilvl w:val="0"/>
          <w:numId w:val="34"/>
        </w:numPr>
      </w:pPr>
      <w:r>
        <w:t>发现不适宜进行康复服务的，及时</w:t>
      </w:r>
      <w:r w:rsidR="00472F53">
        <w:rPr>
          <w:rFonts w:hint="eastAsia"/>
        </w:rPr>
        <w:t>告知</w:t>
      </w:r>
      <w:r>
        <w:t>；</w:t>
      </w:r>
    </w:p>
    <w:p w14:paraId="68B1CB17" w14:textId="77777777" w:rsidR="00F45E05" w:rsidRDefault="00000000">
      <w:pPr>
        <w:pStyle w:val="afa"/>
        <w:numPr>
          <w:ilvl w:val="0"/>
          <w:numId w:val="34"/>
        </w:numPr>
      </w:pPr>
      <w:r>
        <w:t>康复计划实施完成后，对孤独症儿童进行终结性评估。</w:t>
      </w:r>
    </w:p>
    <w:p w14:paraId="48B37855" w14:textId="2D7F57BA" w:rsidR="00F45E05" w:rsidRDefault="00000000" w:rsidP="00B56E1C">
      <w:pPr>
        <w:pStyle w:val="afffffffff8"/>
        <w:ind w:left="0"/>
      </w:pPr>
      <w:r>
        <w:t>机构</w:t>
      </w:r>
      <w:r w:rsidR="00472F53">
        <w:rPr>
          <w:rFonts w:hint="eastAsia"/>
        </w:rPr>
        <w:t>应根据评估结果适时调整康复服务计划</w:t>
      </w:r>
      <w:r w:rsidR="00B56E1C">
        <w:rPr>
          <w:rFonts w:hint="eastAsia"/>
        </w:rPr>
        <w:t>，</w:t>
      </w:r>
      <w:r>
        <w:rPr>
          <w:rFonts w:hint="eastAsia"/>
        </w:rPr>
        <w:t>做到评估结果、目标、计划相一致，</w:t>
      </w:r>
      <w:r w:rsidR="00B56E1C">
        <w:rPr>
          <w:rFonts w:hint="eastAsia"/>
        </w:rPr>
        <w:t>并与</w:t>
      </w:r>
      <w:r>
        <w:rPr>
          <w:rFonts w:hint="eastAsia"/>
        </w:rPr>
        <w:t>孤独症儿童法定监护人</w:t>
      </w:r>
      <w:r w:rsidR="00B56E1C">
        <w:rPr>
          <w:rFonts w:hint="eastAsia"/>
        </w:rPr>
        <w:t>达成一致</w:t>
      </w:r>
      <w:r>
        <w:rPr>
          <w:rFonts w:hint="eastAsia"/>
        </w:rPr>
        <w:t>。</w:t>
      </w:r>
    </w:p>
    <w:p w14:paraId="281C3A1C" w14:textId="77777777" w:rsidR="00F45E05" w:rsidRDefault="00000000">
      <w:pPr>
        <w:pStyle w:val="afff2"/>
        <w:spacing w:before="156" w:after="156"/>
      </w:pPr>
      <w:bookmarkStart w:id="56" w:name="_Toc113364954"/>
      <w:r>
        <w:rPr>
          <w:rFonts w:hint="eastAsia"/>
        </w:rPr>
        <w:t>康复服务结案记录</w:t>
      </w:r>
      <w:bookmarkEnd w:id="56"/>
    </w:p>
    <w:p w14:paraId="5DEE06DB" w14:textId="47CA4E2C" w:rsidR="00F45E05" w:rsidRDefault="00B56E1C">
      <w:pPr>
        <w:pStyle w:val="afffffffff8"/>
        <w:ind w:left="0"/>
      </w:pPr>
      <w:r>
        <w:rPr>
          <w:rFonts w:hint="eastAsia"/>
        </w:rPr>
        <w:t>机构应与孤独症儿童家长或监护人回顾服务的过程，以确定结案时机是否成熟。</w:t>
      </w:r>
    </w:p>
    <w:p w14:paraId="0F89F2BA" w14:textId="0F44F905" w:rsidR="00F45E05" w:rsidRDefault="00A76A89">
      <w:pPr>
        <w:pStyle w:val="afffffffff8"/>
        <w:ind w:left="0"/>
      </w:pPr>
      <w:r>
        <w:rPr>
          <w:rFonts w:hint="eastAsia"/>
        </w:rPr>
        <w:t>机构应提前告知孤独症儿童结案的时间，帮助孤独症儿童处理好离别情绪。</w:t>
      </w:r>
    </w:p>
    <w:p w14:paraId="3A318404" w14:textId="05EED4D1" w:rsidR="00F45E05" w:rsidRDefault="00A76A89">
      <w:pPr>
        <w:pStyle w:val="afffffffff8"/>
        <w:ind w:left="0"/>
      </w:pPr>
      <w:r>
        <w:rPr>
          <w:rFonts w:hint="eastAsia"/>
        </w:rPr>
        <w:t>机构应帮助孤独症儿童巩固已经取得的成果，理解自己的收获，正向表达感受。</w:t>
      </w:r>
    </w:p>
    <w:p w14:paraId="3667019C" w14:textId="14860F25" w:rsidR="00A8387C" w:rsidRDefault="00A8387C">
      <w:pPr>
        <w:pStyle w:val="afffffffff8"/>
        <w:ind w:left="0"/>
      </w:pPr>
      <w:r>
        <w:rPr>
          <w:rFonts w:hint="eastAsia"/>
        </w:rPr>
        <w:t>服务结案后，机构应告知后续跟踪服务的方式和内容。</w:t>
      </w:r>
    </w:p>
    <w:p w14:paraId="278A0F21" w14:textId="77777777" w:rsidR="00F45E05" w:rsidRDefault="00000000">
      <w:pPr>
        <w:pStyle w:val="afffffffff8"/>
        <w:ind w:left="0"/>
      </w:pPr>
      <w:r>
        <w:rPr>
          <w:rFonts w:hint="eastAsia"/>
        </w:rPr>
        <w:t>对整个服务过程进行总结，做好记录并存档，结案记录参照附录</w:t>
      </w:r>
      <w:r>
        <w:t>E</w:t>
      </w:r>
      <w:r>
        <w:rPr>
          <w:rFonts w:hint="eastAsia"/>
        </w:rPr>
        <w:t>中表E</w:t>
      </w:r>
      <w:r>
        <w:t>.1</w:t>
      </w:r>
      <w:r>
        <w:rPr>
          <w:rFonts w:hint="eastAsia"/>
        </w:rPr>
        <w:t>填写。</w:t>
      </w:r>
    </w:p>
    <w:p w14:paraId="76732FB0" w14:textId="77777777" w:rsidR="00F45E05" w:rsidRDefault="00000000">
      <w:pPr>
        <w:pStyle w:val="afff2"/>
        <w:spacing w:before="156" w:after="156"/>
      </w:pPr>
      <w:bookmarkStart w:id="57" w:name="_Toc113364955"/>
      <w:r>
        <w:rPr>
          <w:rFonts w:hint="eastAsia"/>
        </w:rPr>
        <w:t>康复服务跟踪</w:t>
      </w:r>
      <w:bookmarkEnd w:id="57"/>
    </w:p>
    <w:p w14:paraId="3BF976D0" w14:textId="13A3561E" w:rsidR="00F45E05" w:rsidRDefault="00A76A89">
      <w:pPr>
        <w:pStyle w:val="afffffffff8"/>
        <w:ind w:left="0"/>
      </w:pPr>
      <w:r>
        <w:rPr>
          <w:rFonts w:hint="eastAsia"/>
        </w:rPr>
        <w:t>机构应协助做好孤独症儿童的入园、入学准备，根据需要适当开展转衔服务，并做详细记录。</w:t>
      </w:r>
    </w:p>
    <w:p w14:paraId="6C4FD769" w14:textId="77777777" w:rsidR="00F45E05" w:rsidRDefault="00000000">
      <w:pPr>
        <w:pStyle w:val="afffffffff8"/>
        <w:ind w:left="0"/>
      </w:pPr>
      <w:r>
        <w:rPr>
          <w:rFonts w:hint="eastAsia"/>
        </w:rPr>
        <w:t>对离开机构的孤独症儿童提供至少1年的后续追踪服务，并做记录。</w:t>
      </w:r>
    </w:p>
    <w:p w14:paraId="4E07CCC8" w14:textId="77777777" w:rsidR="00F45E05" w:rsidRDefault="00000000">
      <w:pPr>
        <w:pStyle w:val="afff2"/>
        <w:spacing w:before="156" w:after="156"/>
      </w:pPr>
      <w:bookmarkStart w:id="58" w:name="_Toc113364956"/>
      <w:r>
        <w:rPr>
          <w:rFonts w:hint="eastAsia"/>
        </w:rPr>
        <w:t>服务流程图</w:t>
      </w:r>
      <w:bookmarkEnd w:id="58"/>
    </w:p>
    <w:p w14:paraId="1C47F564" w14:textId="228F31AB" w:rsidR="00F45E05" w:rsidRDefault="00000000">
      <w:pPr>
        <w:pStyle w:val="afffffc"/>
        <w:ind w:firstLine="420"/>
      </w:pPr>
      <w:r>
        <w:rPr>
          <w:rFonts w:hint="eastAsia"/>
        </w:rPr>
        <w:t>孤独症儿童康复服务</w:t>
      </w:r>
      <w:r w:rsidR="00A8387C">
        <w:rPr>
          <w:rFonts w:hint="eastAsia"/>
        </w:rPr>
        <w:t>流程图见图1</w:t>
      </w:r>
      <w:r>
        <w:rPr>
          <w:rFonts w:hint="eastAsia"/>
        </w:rPr>
        <w:t>。</w:t>
      </w:r>
    </w:p>
    <w:p w14:paraId="0F9DC3EA" w14:textId="77777777" w:rsidR="00F45E05" w:rsidRDefault="00000000">
      <w:pPr>
        <w:pStyle w:val="afffffc"/>
        <w:ind w:firstLine="420"/>
        <w:jc w:val="center"/>
      </w:pPr>
      <w:r>
        <w:object w:dxaOrig="5093" w:dyaOrig="10268" w14:anchorId="7F0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15pt;height:513.15pt" o:ole="">
            <v:imagedata r:id="rId24" o:title=""/>
            <o:lock v:ext="edit" aspectratio="f"/>
          </v:shape>
          <o:OLEObject Type="Embed" ProgID="Visio.Drawing.15" ShapeID="_x0000_i1025" DrawAspect="Content" ObjectID="_1724569031" r:id="rId25"/>
        </w:object>
      </w:r>
    </w:p>
    <w:p w14:paraId="32719F88" w14:textId="77777777" w:rsidR="00F45E05" w:rsidRDefault="00000000">
      <w:pPr>
        <w:pStyle w:val="aff2"/>
        <w:spacing w:before="156" w:after="156"/>
      </w:pPr>
      <w:r>
        <w:rPr>
          <w:rFonts w:hint="eastAsia"/>
        </w:rPr>
        <w:t>孤独症儿童康复服务流程图</w:t>
      </w:r>
    </w:p>
    <w:p w14:paraId="4C01EEBC" w14:textId="77777777" w:rsidR="00F45E05" w:rsidRDefault="00000000">
      <w:pPr>
        <w:pStyle w:val="afff1"/>
        <w:spacing w:before="312" w:after="312"/>
      </w:pPr>
      <w:bookmarkStart w:id="59" w:name="_Toc113364957"/>
      <w:r>
        <w:rPr>
          <w:rFonts w:hint="eastAsia"/>
        </w:rPr>
        <w:t>服务评价与改进</w:t>
      </w:r>
      <w:bookmarkEnd w:id="59"/>
    </w:p>
    <w:p w14:paraId="01308355" w14:textId="77777777" w:rsidR="00F45E05" w:rsidRDefault="00000000">
      <w:pPr>
        <w:pStyle w:val="afffffffff5"/>
        <w:rPr>
          <w:lang w:bidi="ar"/>
        </w:rPr>
      </w:pPr>
      <w:r>
        <w:rPr>
          <w:rFonts w:hint="eastAsia"/>
          <w:lang w:bidi="ar"/>
        </w:rPr>
        <w:t>应建立服务质量监督检查、考核制度，宜采取日常检查、定期检查、随机抽查、专项检查等方式进行内部评价，做好评价记录。每年应开展不少于一次的内部督查，并形成督查报告。</w:t>
      </w:r>
    </w:p>
    <w:p w14:paraId="3D2B0FF9" w14:textId="77777777" w:rsidR="00F45E05" w:rsidRDefault="00000000">
      <w:pPr>
        <w:pStyle w:val="afffffffff5"/>
        <w:rPr>
          <w:lang w:bidi="ar"/>
        </w:rPr>
      </w:pPr>
      <w:r>
        <w:rPr>
          <w:rFonts w:hint="eastAsia"/>
          <w:lang w:bidi="ar"/>
        </w:rPr>
        <w:t>应定期听取监护人及第三方的建议和意见，并及时处理。</w:t>
      </w:r>
    </w:p>
    <w:p w14:paraId="381090DC" w14:textId="77777777" w:rsidR="00F45E05" w:rsidRDefault="00000000">
      <w:pPr>
        <w:pStyle w:val="afffffffff5"/>
        <w:rPr>
          <w:lang w:bidi="ar"/>
        </w:rPr>
      </w:pPr>
      <w:r>
        <w:rPr>
          <w:rFonts w:hint="eastAsia"/>
          <w:lang w:bidi="ar"/>
        </w:rPr>
        <w:t>应建立投诉渠道，确保投诉渠道畅通，由专人负责投诉处理，做好投诉处理记录，并在醒目位置公示监管部门投诉电话。</w:t>
      </w:r>
    </w:p>
    <w:p w14:paraId="6E921F36" w14:textId="0A51ACA0" w:rsidR="00F45E05" w:rsidRDefault="00000000">
      <w:pPr>
        <w:pStyle w:val="afffffffff5"/>
        <w:rPr>
          <w:rFonts w:hAnsi="宋体" w:cs="宋体"/>
          <w:szCs w:val="21"/>
          <w:lang w:bidi="ar"/>
        </w:rPr>
      </w:pPr>
      <w:r>
        <w:rPr>
          <w:rFonts w:hAnsi="宋体" w:cs="宋体" w:hint="eastAsia"/>
          <w:szCs w:val="21"/>
          <w:lang w:bidi="ar"/>
        </w:rPr>
        <w:lastRenderedPageBreak/>
        <w:t>应开展每月不少于一次的服务满意度测评，</w:t>
      </w:r>
      <w:r w:rsidR="00776DE2">
        <w:rPr>
          <w:rFonts w:hAnsi="宋体" w:cs="宋体" w:hint="eastAsia"/>
          <w:szCs w:val="21"/>
          <w:lang w:bidi="ar"/>
        </w:rPr>
        <w:t>获取</w:t>
      </w:r>
      <w:r>
        <w:rPr>
          <w:rFonts w:hAnsi="宋体" w:cs="宋体" w:hint="eastAsia"/>
          <w:szCs w:val="21"/>
          <w:lang w:bidi="ar"/>
        </w:rPr>
        <w:t>监护人或相关第三方满意度</w:t>
      </w:r>
      <w:r w:rsidR="00776DE2">
        <w:rPr>
          <w:rFonts w:hAnsi="宋体" w:cs="宋体" w:hint="eastAsia"/>
          <w:szCs w:val="21"/>
          <w:lang w:bidi="ar"/>
        </w:rPr>
        <w:t>情况</w:t>
      </w:r>
      <w:r>
        <w:rPr>
          <w:rFonts w:hAnsi="宋体" w:cs="宋体" w:hint="eastAsia"/>
          <w:szCs w:val="21"/>
          <w:lang w:bidi="ar"/>
        </w:rPr>
        <w:t>，并形成分析报告。</w:t>
      </w:r>
    </w:p>
    <w:p w14:paraId="76C44BE8" w14:textId="77777777" w:rsidR="00F45E05" w:rsidRDefault="00000000">
      <w:pPr>
        <w:pStyle w:val="afffffffff5"/>
        <w:rPr>
          <w:rFonts w:hAnsi="宋体" w:cs="宋体"/>
          <w:szCs w:val="21"/>
          <w:lang w:bidi="ar"/>
        </w:rPr>
      </w:pPr>
      <w:r>
        <w:rPr>
          <w:rFonts w:hAnsi="宋体" w:cs="宋体" w:hint="eastAsia"/>
          <w:szCs w:val="21"/>
          <w:lang w:bidi="ar"/>
        </w:rPr>
        <w:t>对服务质量检查、服务投诉、服务满意度测评中发现的问题，应及时分析原因、及时制定整改措施，并对整改结果进行跟踪评价，持续改进服务质量。</w:t>
      </w:r>
    </w:p>
    <w:p w14:paraId="63A0F5B2" w14:textId="77777777" w:rsidR="00F45E05" w:rsidRDefault="00F45E05">
      <w:pPr>
        <w:pStyle w:val="affff"/>
        <w:rPr>
          <w:rFonts w:hAnsi="宋体" w:cs="宋体"/>
          <w:lang w:bidi="ar"/>
        </w:rPr>
      </w:pPr>
    </w:p>
    <w:p w14:paraId="30FE9597" w14:textId="77777777" w:rsidR="00F45E05" w:rsidRDefault="00F45E05">
      <w:pPr>
        <w:pStyle w:val="affff"/>
        <w:rPr>
          <w:rFonts w:hAnsi="宋体" w:cs="宋体"/>
          <w:lang w:bidi="ar"/>
        </w:rPr>
      </w:pPr>
    </w:p>
    <w:p w14:paraId="31BD9939" w14:textId="77777777" w:rsidR="00F45E05" w:rsidRDefault="00F45E05">
      <w:pPr>
        <w:pStyle w:val="affff"/>
        <w:rPr>
          <w:rFonts w:hAnsi="宋体" w:cs="宋体"/>
          <w:lang w:bidi="ar"/>
        </w:rPr>
      </w:pPr>
    </w:p>
    <w:p w14:paraId="51ABF19A" w14:textId="77777777" w:rsidR="00F45E05" w:rsidRDefault="00F45E05">
      <w:pPr>
        <w:widowControl/>
        <w:adjustRightInd/>
        <w:spacing w:line="240" w:lineRule="auto"/>
        <w:jc w:val="left"/>
        <w:rPr>
          <w:rFonts w:ascii="宋体" w:hAnsi="Times New Roman"/>
          <w:kern w:val="0"/>
          <w:szCs w:val="20"/>
        </w:rPr>
        <w:sectPr w:rsidR="00F45E05" w:rsidSect="00D46826">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pPr>
    </w:p>
    <w:p w14:paraId="4C608F3D" w14:textId="77777777" w:rsidR="00F45E05" w:rsidRDefault="00F45E05">
      <w:pPr>
        <w:pStyle w:val="afd"/>
        <w:rPr>
          <w:vanish w:val="0"/>
        </w:rPr>
      </w:pPr>
    </w:p>
    <w:p w14:paraId="2F63FF63" w14:textId="77777777" w:rsidR="00F45E05" w:rsidRDefault="00F45E05">
      <w:pPr>
        <w:pStyle w:val="aff3"/>
        <w:numPr>
          <w:ilvl w:val="0"/>
          <w:numId w:val="0"/>
        </w:numPr>
        <w:jc w:val="both"/>
        <w:rPr>
          <w:vanish w:val="0"/>
        </w:rPr>
      </w:pPr>
    </w:p>
    <w:p w14:paraId="2A4945D8" w14:textId="77777777" w:rsidR="00F45E05" w:rsidRDefault="00F45E05">
      <w:pPr>
        <w:pStyle w:val="afd"/>
        <w:rPr>
          <w:vanish w:val="0"/>
        </w:rPr>
      </w:pPr>
      <w:bookmarkStart w:id="60" w:name="BookMark5"/>
      <w:bookmarkEnd w:id="12"/>
    </w:p>
    <w:p w14:paraId="580930E1" w14:textId="77777777" w:rsidR="00F45E05" w:rsidRDefault="00F45E05">
      <w:pPr>
        <w:pStyle w:val="aff3"/>
        <w:rPr>
          <w:vanish w:val="0"/>
        </w:rPr>
      </w:pPr>
    </w:p>
    <w:p w14:paraId="73A51787" w14:textId="77777777" w:rsidR="00F45E05" w:rsidRDefault="00000000">
      <w:pPr>
        <w:pStyle w:val="aff8"/>
        <w:spacing w:before="0" w:after="156"/>
        <w:ind w:left="0"/>
      </w:pPr>
      <w:r>
        <w:br/>
      </w:r>
      <w:bookmarkStart w:id="61" w:name="_Toc113364958"/>
      <w:r>
        <w:rPr>
          <w:rFonts w:hint="eastAsia"/>
        </w:rPr>
        <w:t>（规范性）</w:t>
      </w:r>
      <w:r>
        <w:br/>
      </w:r>
      <w:r>
        <w:rPr>
          <w:rFonts w:hint="eastAsia"/>
        </w:rPr>
        <w:t>各种功能用房及基本配备</w:t>
      </w:r>
      <w:bookmarkEnd w:id="61"/>
    </w:p>
    <w:p w14:paraId="1F84968C" w14:textId="77777777" w:rsidR="00F45E05" w:rsidRDefault="00000000">
      <w:pPr>
        <w:pStyle w:val="afffffc"/>
        <w:ind w:firstLine="420"/>
      </w:pPr>
      <w:r>
        <w:rPr>
          <w:rFonts w:hint="eastAsia"/>
        </w:rPr>
        <w:t>各种功能用房及基本配备见表A.1。</w:t>
      </w:r>
    </w:p>
    <w:p w14:paraId="3C90401E" w14:textId="77777777" w:rsidR="00F45E05" w:rsidRDefault="00000000">
      <w:pPr>
        <w:pStyle w:val="aff4"/>
        <w:spacing w:before="156" w:after="156"/>
        <w:rPr>
          <w:rFonts w:ascii="Arial" w:eastAsia="Arial" w:hAnsi="Arial" w:cs="Arial"/>
          <w:snapToGrid w:val="0"/>
        </w:rPr>
      </w:pPr>
      <w:r>
        <w:rPr>
          <w:rFonts w:hint="eastAsia"/>
        </w:rPr>
        <w:t>各种功能用房及基本配备</w:t>
      </w:r>
    </w:p>
    <w:tbl>
      <w:tblPr>
        <w:tblStyle w:val="TableNormal"/>
        <w:tblW w:w="9218" w:type="dxa"/>
        <w:tblInd w:w="2"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Look w:val="04A0" w:firstRow="1" w:lastRow="0" w:firstColumn="1" w:lastColumn="0" w:noHBand="0" w:noVBand="1"/>
      </w:tblPr>
      <w:tblGrid>
        <w:gridCol w:w="1527"/>
        <w:gridCol w:w="7691"/>
      </w:tblGrid>
      <w:tr w:rsidR="00F45E05" w14:paraId="2135FED0" w14:textId="77777777">
        <w:trPr>
          <w:trHeight w:val="482"/>
        </w:trPr>
        <w:tc>
          <w:tcPr>
            <w:tcW w:w="1527" w:type="dxa"/>
            <w:tcBorders>
              <w:top w:val="single" w:sz="8" w:space="0" w:color="000000"/>
              <w:bottom w:val="single" w:sz="8" w:space="0" w:color="000000"/>
            </w:tcBorders>
            <w:shd w:val="clear" w:color="auto" w:fill="auto"/>
            <w:vAlign w:val="center"/>
          </w:tcPr>
          <w:p w14:paraId="04F88EC7" w14:textId="77777777" w:rsidR="00F45E05" w:rsidRDefault="00000000">
            <w:pPr>
              <w:widowControl/>
              <w:kinsoku w:val="0"/>
              <w:autoSpaceDE w:val="0"/>
              <w:autoSpaceDN w:val="0"/>
              <w:snapToGrid w:val="0"/>
              <w:spacing w:before="72" w:line="240" w:lineRule="auto"/>
              <w:ind w:firstLine="140"/>
              <w:jc w:val="left"/>
              <w:textAlignment w:val="baseline"/>
              <w:rPr>
                <w:rFonts w:ascii="黑体" w:eastAsia="黑体" w:hAnsi="黑体" w:cs="黑体"/>
                <w:snapToGrid w:val="0"/>
                <w:kern w:val="0"/>
                <w:sz w:val="18"/>
                <w:szCs w:val="18"/>
              </w:rPr>
            </w:pPr>
            <w:r>
              <w:rPr>
                <w:rFonts w:ascii="黑体" w:eastAsia="黑体" w:hAnsi="黑体" w:cs="黑体"/>
                <w:snapToGrid w:val="0"/>
                <w:spacing w:val="-2"/>
                <w:kern w:val="0"/>
                <w:sz w:val="18"/>
                <w:szCs w:val="18"/>
              </w:rPr>
              <w:t>专用康复干预室</w:t>
            </w:r>
          </w:p>
        </w:tc>
        <w:tc>
          <w:tcPr>
            <w:tcW w:w="7691" w:type="dxa"/>
            <w:tcBorders>
              <w:top w:val="single" w:sz="8" w:space="0" w:color="000000"/>
              <w:bottom w:val="single" w:sz="8" w:space="0" w:color="000000"/>
            </w:tcBorders>
            <w:shd w:val="clear" w:color="auto" w:fill="auto"/>
            <w:vAlign w:val="center"/>
          </w:tcPr>
          <w:p w14:paraId="4E8A0D88" w14:textId="77777777" w:rsidR="00F45E05" w:rsidRDefault="00000000">
            <w:pPr>
              <w:widowControl/>
              <w:kinsoku w:val="0"/>
              <w:autoSpaceDE w:val="0"/>
              <w:autoSpaceDN w:val="0"/>
              <w:snapToGrid w:val="0"/>
              <w:spacing w:before="72" w:line="240" w:lineRule="auto"/>
              <w:ind w:firstLine="3399"/>
              <w:jc w:val="left"/>
              <w:textAlignment w:val="baseline"/>
              <w:rPr>
                <w:rFonts w:ascii="黑体" w:eastAsia="黑体" w:hAnsi="黑体" w:cs="黑体"/>
                <w:snapToGrid w:val="0"/>
                <w:kern w:val="0"/>
                <w:sz w:val="18"/>
                <w:szCs w:val="18"/>
              </w:rPr>
            </w:pPr>
            <w:r>
              <w:rPr>
                <w:rFonts w:ascii="黑体" w:eastAsia="黑体" w:hAnsi="黑体" w:cs="黑体"/>
                <w:snapToGrid w:val="0"/>
                <w:spacing w:val="-2"/>
                <w:kern w:val="0"/>
                <w:sz w:val="18"/>
                <w:szCs w:val="18"/>
              </w:rPr>
              <w:t>功能及配备</w:t>
            </w:r>
          </w:p>
        </w:tc>
      </w:tr>
      <w:tr w:rsidR="00F45E05" w14:paraId="3801656C" w14:textId="77777777">
        <w:trPr>
          <w:trHeight w:val="629"/>
        </w:trPr>
        <w:tc>
          <w:tcPr>
            <w:tcW w:w="1527" w:type="dxa"/>
            <w:tcBorders>
              <w:top w:val="single" w:sz="8" w:space="0" w:color="000000"/>
            </w:tcBorders>
            <w:shd w:val="clear" w:color="auto" w:fill="auto"/>
            <w:vAlign w:val="center"/>
          </w:tcPr>
          <w:p w14:paraId="2F7D3453"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社交功能室</w:t>
            </w:r>
          </w:p>
        </w:tc>
        <w:tc>
          <w:tcPr>
            <w:tcW w:w="7691" w:type="dxa"/>
            <w:tcBorders>
              <w:top w:val="single" w:sz="8" w:space="0" w:color="000000"/>
            </w:tcBorders>
            <w:shd w:val="clear" w:color="auto" w:fill="auto"/>
            <w:vAlign w:val="center"/>
          </w:tcPr>
          <w:p w14:paraId="714D27EB"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用于改善孤独症儿童社交功能干预，应配备个训及集体教学用桌椅、黑板、图卡、玩教具、小型多媒体</w:t>
            </w:r>
            <w:r>
              <w:rPr>
                <w:rStyle w:val="font11"/>
                <w:rFonts w:hint="default"/>
                <w:color w:val="auto"/>
                <w:lang w:bidi="ar"/>
              </w:rPr>
              <w:t>设备及相应的干预用材料。</w:t>
            </w:r>
          </w:p>
        </w:tc>
      </w:tr>
      <w:tr w:rsidR="00F45E05" w14:paraId="11FA5212" w14:textId="77777777">
        <w:trPr>
          <w:trHeight w:val="628"/>
        </w:trPr>
        <w:tc>
          <w:tcPr>
            <w:tcW w:w="1527" w:type="dxa"/>
            <w:shd w:val="clear" w:color="auto" w:fill="auto"/>
            <w:vAlign w:val="center"/>
          </w:tcPr>
          <w:p w14:paraId="289CAE3D"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认知功能室</w:t>
            </w:r>
          </w:p>
        </w:tc>
        <w:tc>
          <w:tcPr>
            <w:tcW w:w="7691" w:type="dxa"/>
            <w:shd w:val="clear" w:color="auto" w:fill="auto"/>
            <w:vAlign w:val="center"/>
          </w:tcPr>
          <w:p w14:paraId="1DD51103"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用于改善孤独症儿童认知功能干预，应配备适用于不同年龄阶段儿童认知水平的康复干预用实物</w:t>
            </w:r>
            <w:r>
              <w:rPr>
                <w:rStyle w:val="font11"/>
                <w:rFonts w:hint="default"/>
                <w:color w:val="auto"/>
                <w:lang w:bidi="ar"/>
              </w:rPr>
              <w:t>、玩教具、图片书籍、幼儿手工包、带有认知康复干预系统软件的多媒体设备等。</w:t>
            </w:r>
          </w:p>
        </w:tc>
      </w:tr>
      <w:tr w:rsidR="00F45E05" w14:paraId="2BE6E161" w14:textId="77777777">
        <w:trPr>
          <w:trHeight w:val="629"/>
        </w:trPr>
        <w:tc>
          <w:tcPr>
            <w:tcW w:w="1527" w:type="dxa"/>
            <w:shd w:val="clear" w:color="auto" w:fill="auto"/>
            <w:vAlign w:val="center"/>
          </w:tcPr>
          <w:p w14:paraId="4B2B35EF"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游戏活动室</w:t>
            </w:r>
          </w:p>
        </w:tc>
        <w:tc>
          <w:tcPr>
            <w:tcW w:w="7691" w:type="dxa"/>
            <w:shd w:val="clear" w:color="auto" w:fill="auto"/>
            <w:vAlign w:val="center"/>
          </w:tcPr>
          <w:p w14:paraId="53C0F0E8"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使用面积不少于50㎡</w:t>
            </w:r>
            <w:r>
              <w:rPr>
                <w:rStyle w:val="font11"/>
                <w:rFonts w:hint="default"/>
                <w:color w:val="auto"/>
                <w:lang w:bidi="ar"/>
              </w:rPr>
              <w:t>，应配备音响、多媒体、各种玩具器械、 自制游戏用具材料等。地面、墙面宜设置相应的布置及标识，如立位等待区域、奖励展板等。</w:t>
            </w:r>
          </w:p>
        </w:tc>
      </w:tr>
      <w:tr w:rsidR="00F45E05" w14:paraId="29E0FE51" w14:textId="77777777">
        <w:trPr>
          <w:trHeight w:val="628"/>
        </w:trPr>
        <w:tc>
          <w:tcPr>
            <w:tcW w:w="1527" w:type="dxa"/>
            <w:shd w:val="clear" w:color="auto" w:fill="auto"/>
            <w:vAlign w:val="center"/>
          </w:tcPr>
          <w:p w14:paraId="53610BB2"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日常生活活动室</w:t>
            </w:r>
          </w:p>
        </w:tc>
        <w:tc>
          <w:tcPr>
            <w:tcW w:w="7691" w:type="dxa"/>
            <w:shd w:val="clear" w:color="auto" w:fill="auto"/>
            <w:vAlign w:val="center"/>
          </w:tcPr>
          <w:p w14:paraId="4D0A941D"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用于改善孤独症儿童自理活动、社会活动等方面能力的康复干预，应配备姿势矫正镜，进食、穿</w:t>
            </w:r>
            <w:r>
              <w:rPr>
                <w:rStyle w:val="font11"/>
                <w:rFonts w:hint="default"/>
                <w:color w:val="auto"/>
                <w:lang w:bidi="ar"/>
              </w:rPr>
              <w:t xml:space="preserve"> 衣、如厕、盥洗、家务、出行、通信等方面的康复干预用具及模拟环境区域。</w:t>
            </w:r>
          </w:p>
        </w:tc>
      </w:tr>
      <w:tr w:rsidR="00F45E05" w14:paraId="56C640F8" w14:textId="77777777">
        <w:trPr>
          <w:trHeight w:val="628"/>
        </w:trPr>
        <w:tc>
          <w:tcPr>
            <w:tcW w:w="1527" w:type="dxa"/>
            <w:shd w:val="clear" w:color="auto" w:fill="auto"/>
            <w:vAlign w:val="center"/>
          </w:tcPr>
          <w:p w14:paraId="378944D7"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感觉综合室</w:t>
            </w:r>
          </w:p>
        </w:tc>
        <w:tc>
          <w:tcPr>
            <w:tcW w:w="7691" w:type="dxa"/>
            <w:shd w:val="clear" w:color="auto" w:fill="auto"/>
            <w:vAlign w:val="center"/>
          </w:tcPr>
          <w:p w14:paraId="2822B6A9"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使用面积不小于50</w:t>
            </w:r>
            <w:r>
              <w:rPr>
                <w:rStyle w:val="font11"/>
                <w:rFonts w:hint="default"/>
                <w:color w:val="auto"/>
                <w:lang w:bidi="ar"/>
              </w:rPr>
              <w:t>㎡，配备PT软垫，爬行类、滑行类、球类、攀岩类、悬吊类设备等感觉统合训练设施及精细运动康复干预用玩教具等。</w:t>
            </w:r>
          </w:p>
        </w:tc>
      </w:tr>
      <w:tr w:rsidR="00F45E05" w14:paraId="0170A7FF" w14:textId="77777777">
        <w:trPr>
          <w:trHeight w:val="628"/>
        </w:trPr>
        <w:tc>
          <w:tcPr>
            <w:tcW w:w="1527" w:type="dxa"/>
            <w:shd w:val="clear" w:color="auto" w:fill="auto"/>
            <w:vAlign w:val="center"/>
          </w:tcPr>
          <w:p w14:paraId="0EB74031"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言语功能室</w:t>
            </w:r>
          </w:p>
        </w:tc>
        <w:tc>
          <w:tcPr>
            <w:tcW w:w="7691" w:type="dxa"/>
            <w:shd w:val="clear" w:color="auto" w:fill="auto"/>
            <w:vAlign w:val="center"/>
          </w:tcPr>
          <w:p w14:paraId="27263FF7"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用于进行相应的语言理解、语言表达等康复干预，应配备名动词等各类图卡、分阶段书籍、玩教具、</w:t>
            </w:r>
            <w:r>
              <w:rPr>
                <w:rStyle w:val="font11"/>
                <w:rFonts w:hint="default"/>
                <w:color w:val="auto"/>
                <w:lang w:bidi="ar"/>
              </w:rPr>
              <w:t>录放音设备及相应的构音训练工具等。</w:t>
            </w:r>
          </w:p>
        </w:tc>
      </w:tr>
      <w:tr w:rsidR="00F45E05" w14:paraId="4A625768" w14:textId="77777777">
        <w:trPr>
          <w:trHeight w:val="628"/>
        </w:trPr>
        <w:tc>
          <w:tcPr>
            <w:tcW w:w="1527" w:type="dxa"/>
            <w:shd w:val="clear" w:color="auto" w:fill="auto"/>
            <w:vAlign w:val="center"/>
          </w:tcPr>
          <w:p w14:paraId="59E99D21"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行为干预室</w:t>
            </w:r>
          </w:p>
        </w:tc>
        <w:tc>
          <w:tcPr>
            <w:tcW w:w="7691" w:type="dxa"/>
            <w:shd w:val="clear" w:color="auto" w:fill="auto"/>
            <w:vAlign w:val="center"/>
          </w:tcPr>
          <w:p w14:paraId="723DDD5E"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用于进行孤独症儿童行为问题的管理及行为干预，应配备教学用桌椅、配套图卡、书籍、表格、</w:t>
            </w:r>
            <w:r>
              <w:rPr>
                <w:rStyle w:val="font11"/>
                <w:rFonts w:hint="default"/>
                <w:color w:val="auto"/>
                <w:lang w:bidi="ar"/>
              </w:rPr>
              <w:t xml:space="preserve"> 玩教具、小型多媒体设备等相应的康复干预用材料。</w:t>
            </w:r>
          </w:p>
        </w:tc>
      </w:tr>
      <w:tr w:rsidR="00F45E05" w14:paraId="04729CC2" w14:textId="77777777">
        <w:trPr>
          <w:trHeight w:val="629"/>
        </w:trPr>
        <w:tc>
          <w:tcPr>
            <w:tcW w:w="1527" w:type="dxa"/>
            <w:shd w:val="clear" w:color="auto" w:fill="auto"/>
            <w:vAlign w:val="center"/>
          </w:tcPr>
          <w:p w14:paraId="39C01F27"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综合功能室</w:t>
            </w:r>
          </w:p>
        </w:tc>
        <w:tc>
          <w:tcPr>
            <w:tcW w:w="7691" w:type="dxa"/>
            <w:shd w:val="clear" w:color="auto" w:fill="auto"/>
            <w:vAlign w:val="center"/>
          </w:tcPr>
          <w:p w14:paraId="1A77E400"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用于开展结构化教学、主题式活动、融合式教育课程等，所需设备应根据具体开设课程进行配</w:t>
            </w:r>
            <w:r>
              <w:rPr>
                <w:rStyle w:val="font11"/>
                <w:rFonts w:hint="default"/>
                <w:color w:val="auto"/>
                <w:lang w:bidi="ar"/>
              </w:rPr>
              <w:t>备。场地可交叉使用，但应设置明确标志及特征性场景布置。</w:t>
            </w:r>
          </w:p>
        </w:tc>
      </w:tr>
      <w:tr w:rsidR="00F45E05" w14:paraId="70782A91" w14:textId="77777777">
        <w:trPr>
          <w:trHeight w:val="629"/>
        </w:trPr>
        <w:tc>
          <w:tcPr>
            <w:tcW w:w="1527" w:type="dxa"/>
            <w:shd w:val="clear" w:color="auto" w:fill="auto"/>
            <w:vAlign w:val="center"/>
          </w:tcPr>
          <w:p w14:paraId="3BF48044" w14:textId="77777777" w:rsidR="00F45E05" w:rsidRDefault="00000000">
            <w:pPr>
              <w:widowControl/>
              <w:spacing w:line="240"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评估室</w:t>
            </w:r>
          </w:p>
        </w:tc>
        <w:tc>
          <w:tcPr>
            <w:tcW w:w="7691" w:type="dxa"/>
            <w:shd w:val="clear" w:color="auto" w:fill="auto"/>
            <w:vAlign w:val="center"/>
          </w:tcPr>
          <w:p w14:paraId="2DE9769D" w14:textId="77777777" w:rsidR="00F45E05" w:rsidRDefault="00000000">
            <w:pPr>
              <w:pStyle w:val="24"/>
              <w:rPr>
                <w:rFonts w:ascii="宋体" w:hAnsi="宋体"/>
                <w:sz w:val="18"/>
                <w:szCs w:val="18"/>
              </w:rPr>
            </w:pPr>
            <w:r>
              <w:rPr>
                <w:rFonts w:ascii="宋体" w:hAnsi="宋体" w:cs="宋体" w:hint="eastAsia"/>
                <w:kern w:val="0"/>
                <w:sz w:val="18"/>
                <w:szCs w:val="18"/>
                <w:lang w:bidi="ar"/>
              </w:rPr>
              <w:t>用于孤独症儿童的评估，应配备至少有</w:t>
            </w:r>
            <w:r>
              <w:rPr>
                <w:rFonts w:ascii="宋体" w:hAnsi="宋体"/>
                <w:sz w:val="18"/>
                <w:szCs w:val="18"/>
              </w:rPr>
              <w:t>1套</w:t>
            </w:r>
            <w:r>
              <w:rPr>
                <w:rFonts w:ascii="宋体" w:hAnsi="宋体" w:hint="eastAsia"/>
                <w:sz w:val="18"/>
                <w:szCs w:val="18"/>
              </w:rPr>
              <w:t>适合</w:t>
            </w:r>
            <w:r>
              <w:rPr>
                <w:rFonts w:ascii="宋体" w:hAnsi="宋体"/>
                <w:sz w:val="18"/>
                <w:szCs w:val="18"/>
              </w:rPr>
              <w:t>孤独症儿童康复教育评估工具</w:t>
            </w:r>
            <w:r>
              <w:rPr>
                <w:rFonts w:ascii="宋体" w:hAnsi="宋体" w:hint="eastAsia"/>
                <w:sz w:val="18"/>
                <w:szCs w:val="18"/>
              </w:rPr>
              <w:t>。</w:t>
            </w:r>
          </w:p>
        </w:tc>
      </w:tr>
      <w:tr w:rsidR="00F45E05" w14:paraId="4E7F6EE5" w14:textId="77777777">
        <w:trPr>
          <w:trHeight w:val="381"/>
        </w:trPr>
        <w:tc>
          <w:tcPr>
            <w:tcW w:w="1527" w:type="dxa"/>
            <w:tcBorders>
              <w:bottom w:val="single" w:sz="8" w:space="0" w:color="000000"/>
            </w:tcBorders>
            <w:shd w:val="clear" w:color="auto" w:fill="auto"/>
            <w:vAlign w:val="center"/>
          </w:tcPr>
          <w:p w14:paraId="4D05EC18" w14:textId="77777777" w:rsidR="00F45E05" w:rsidRDefault="00000000">
            <w:pPr>
              <w:widowControl/>
              <w:spacing w:line="240" w:lineRule="auto"/>
              <w:jc w:val="center"/>
              <w:textAlignment w:val="center"/>
              <w:rPr>
                <w:rFonts w:ascii="宋体" w:hAnsi="宋体" w:cs="宋体"/>
                <w:snapToGrid w:val="0"/>
                <w:kern w:val="0"/>
                <w:sz w:val="18"/>
                <w:szCs w:val="18"/>
              </w:rPr>
            </w:pPr>
            <w:r>
              <w:rPr>
                <w:rFonts w:ascii="宋体" w:hAnsi="宋体" w:cs="宋体" w:hint="eastAsia"/>
                <w:kern w:val="0"/>
                <w:sz w:val="18"/>
                <w:szCs w:val="18"/>
                <w:lang w:bidi="ar"/>
              </w:rPr>
              <w:t>其他</w:t>
            </w:r>
          </w:p>
        </w:tc>
        <w:tc>
          <w:tcPr>
            <w:tcW w:w="7691" w:type="dxa"/>
            <w:tcBorders>
              <w:bottom w:val="single" w:sz="8" w:space="0" w:color="000000"/>
            </w:tcBorders>
            <w:shd w:val="clear" w:color="auto" w:fill="auto"/>
            <w:vAlign w:val="center"/>
          </w:tcPr>
          <w:p w14:paraId="773F3273" w14:textId="77777777" w:rsidR="00F45E05" w:rsidRDefault="00000000">
            <w:pPr>
              <w:widowControl/>
              <w:spacing w:line="240" w:lineRule="auto"/>
              <w:jc w:val="left"/>
              <w:textAlignment w:val="center"/>
              <w:rPr>
                <w:rFonts w:ascii="宋体" w:hAnsi="宋体" w:cs="宋体"/>
                <w:snapToGrid w:val="0"/>
                <w:kern w:val="0"/>
                <w:sz w:val="18"/>
                <w:szCs w:val="18"/>
              </w:rPr>
            </w:pPr>
            <w:r>
              <w:rPr>
                <w:rFonts w:ascii="宋体" w:hAnsi="宋体" w:cs="宋体" w:hint="eastAsia"/>
                <w:kern w:val="0"/>
                <w:sz w:val="18"/>
                <w:szCs w:val="18"/>
                <w:lang w:bidi="ar"/>
              </w:rPr>
              <w:t>有条件的机构还可结合实际情况开设音乐室、康复治疗仪器使用室、多感官刺激室等功能用房。</w:t>
            </w:r>
          </w:p>
        </w:tc>
      </w:tr>
    </w:tbl>
    <w:p w14:paraId="09CE309F" w14:textId="77777777" w:rsidR="00F45E05" w:rsidRDefault="00F45E05">
      <w:pPr>
        <w:pStyle w:val="afffffc"/>
        <w:ind w:firstLine="420"/>
      </w:pPr>
    </w:p>
    <w:p w14:paraId="462BE6AE" w14:textId="77777777" w:rsidR="00F45E05" w:rsidRDefault="00F45E05">
      <w:pPr>
        <w:pStyle w:val="afffffc"/>
        <w:ind w:firstLine="420"/>
      </w:pPr>
    </w:p>
    <w:p w14:paraId="1D3D6D6A" w14:textId="77777777" w:rsidR="00F45E05" w:rsidRDefault="00F45E05">
      <w:pPr>
        <w:pStyle w:val="afffffc"/>
        <w:ind w:firstLine="420"/>
      </w:pPr>
    </w:p>
    <w:p w14:paraId="589B4AEE" w14:textId="77777777" w:rsidR="00F45E05" w:rsidRDefault="00F45E05">
      <w:pPr>
        <w:pStyle w:val="afffffc"/>
        <w:ind w:firstLine="420"/>
      </w:pPr>
    </w:p>
    <w:p w14:paraId="58967AFB" w14:textId="77777777" w:rsidR="00F45E05" w:rsidRDefault="00F45E05">
      <w:pPr>
        <w:pStyle w:val="afffffc"/>
        <w:ind w:firstLine="420"/>
      </w:pPr>
    </w:p>
    <w:p w14:paraId="1FF8C5F4" w14:textId="77777777" w:rsidR="00F45E05" w:rsidRDefault="00F45E05">
      <w:pPr>
        <w:pStyle w:val="afffffc"/>
        <w:ind w:firstLine="420"/>
      </w:pPr>
    </w:p>
    <w:p w14:paraId="25CEE228" w14:textId="77777777" w:rsidR="00F45E05" w:rsidRDefault="00F45E05">
      <w:pPr>
        <w:pStyle w:val="afffffc"/>
        <w:ind w:firstLine="420"/>
      </w:pPr>
    </w:p>
    <w:p w14:paraId="0CC6DB12" w14:textId="77777777" w:rsidR="00F45E05" w:rsidRDefault="00F45E05">
      <w:pPr>
        <w:pStyle w:val="afffffc"/>
        <w:ind w:firstLine="420"/>
      </w:pPr>
    </w:p>
    <w:p w14:paraId="43CF0067" w14:textId="77777777" w:rsidR="00F45E05" w:rsidRDefault="00F45E05">
      <w:pPr>
        <w:pStyle w:val="afffffc"/>
        <w:ind w:firstLine="420"/>
      </w:pPr>
    </w:p>
    <w:p w14:paraId="774F5877" w14:textId="77777777" w:rsidR="00F45E05" w:rsidRDefault="00F45E05">
      <w:pPr>
        <w:pStyle w:val="afffffc"/>
        <w:ind w:firstLine="420"/>
      </w:pPr>
    </w:p>
    <w:p w14:paraId="3A01C065" w14:textId="77777777" w:rsidR="00F45E05" w:rsidRDefault="00F45E05">
      <w:pPr>
        <w:pStyle w:val="afffffc"/>
        <w:ind w:firstLine="420"/>
      </w:pPr>
    </w:p>
    <w:p w14:paraId="703EC392" w14:textId="77777777" w:rsidR="00F45E05" w:rsidRDefault="00F45E05">
      <w:pPr>
        <w:pStyle w:val="afffffc"/>
        <w:ind w:firstLine="420"/>
      </w:pPr>
    </w:p>
    <w:p w14:paraId="32E1B2EC" w14:textId="77777777" w:rsidR="00F45E05" w:rsidRDefault="00F45E05">
      <w:pPr>
        <w:pStyle w:val="afffffc"/>
        <w:ind w:firstLine="420"/>
      </w:pPr>
    </w:p>
    <w:p w14:paraId="1799DD61" w14:textId="77777777" w:rsidR="00F45E05" w:rsidRDefault="00F45E05">
      <w:pPr>
        <w:pStyle w:val="afffffc"/>
        <w:ind w:firstLine="420"/>
        <w:sectPr w:rsidR="00F45E05" w:rsidSect="00D46826">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pPr>
    </w:p>
    <w:p w14:paraId="04CE9D52" w14:textId="77777777" w:rsidR="00F45E05" w:rsidRDefault="00F45E05">
      <w:pPr>
        <w:pStyle w:val="afd"/>
        <w:rPr>
          <w:vanish w:val="0"/>
        </w:rPr>
      </w:pPr>
    </w:p>
    <w:p w14:paraId="0576066B" w14:textId="77777777" w:rsidR="00F45E05" w:rsidRDefault="00F45E05">
      <w:pPr>
        <w:pStyle w:val="aff3"/>
        <w:rPr>
          <w:vanish w:val="0"/>
        </w:rPr>
      </w:pPr>
    </w:p>
    <w:p w14:paraId="1BE0F01E" w14:textId="77777777" w:rsidR="00F45E05" w:rsidRDefault="00F45E05">
      <w:pPr>
        <w:pStyle w:val="afd"/>
        <w:rPr>
          <w:vanish w:val="0"/>
        </w:rPr>
      </w:pPr>
    </w:p>
    <w:p w14:paraId="1F68800C" w14:textId="77777777" w:rsidR="00F45E05" w:rsidRDefault="00F45E05">
      <w:pPr>
        <w:pStyle w:val="aff3"/>
        <w:rPr>
          <w:vanish w:val="0"/>
        </w:rPr>
      </w:pPr>
    </w:p>
    <w:p w14:paraId="07051B56" w14:textId="77777777" w:rsidR="00F45E05" w:rsidRDefault="00000000">
      <w:pPr>
        <w:pStyle w:val="aff8"/>
        <w:spacing w:before="0" w:after="156"/>
        <w:ind w:left="0"/>
      </w:pPr>
      <w:r>
        <w:br/>
      </w:r>
      <w:bookmarkStart w:id="62" w:name="_Toc113364959"/>
      <w:r>
        <w:rPr>
          <w:rFonts w:hint="eastAsia"/>
        </w:rPr>
        <w:t>（资料性）</w:t>
      </w:r>
      <w:r>
        <w:br/>
        <w:t xml:space="preserve"> </w:t>
      </w:r>
      <w:r>
        <w:rPr>
          <w:rFonts w:hint="eastAsia"/>
        </w:rPr>
        <w:t>孤独症儿童康复服务登记表</w:t>
      </w:r>
      <w:bookmarkEnd w:id="62"/>
    </w:p>
    <w:p w14:paraId="69F676F3" w14:textId="77777777" w:rsidR="00F45E05" w:rsidRDefault="00000000">
      <w:pPr>
        <w:pStyle w:val="afffffc"/>
        <w:ind w:firstLine="420"/>
      </w:pPr>
      <w:r>
        <w:rPr>
          <w:rFonts w:hint="eastAsia"/>
        </w:rPr>
        <w:t>孤独症儿童康复服务登记表见表B.1。</w:t>
      </w:r>
    </w:p>
    <w:p w14:paraId="2F3E37C6" w14:textId="77777777" w:rsidR="00F45E05" w:rsidRDefault="00000000">
      <w:pPr>
        <w:pStyle w:val="aff4"/>
        <w:numPr>
          <w:ilvl w:val="0"/>
          <w:numId w:val="0"/>
        </w:numPr>
        <w:spacing w:before="156" w:after="156"/>
        <w:ind w:firstLineChars="100" w:firstLine="210"/>
        <w:rPr>
          <w:rFonts w:eastAsia="宋体"/>
        </w:rPr>
      </w:pPr>
      <w:r>
        <w:rPr>
          <w:rFonts w:hint="eastAsia"/>
        </w:rPr>
        <w:t>表B</w:t>
      </w:r>
      <w:r>
        <w:t>.1</w:t>
      </w:r>
      <w:r>
        <w:rPr>
          <w:rFonts w:hint="eastAsia"/>
        </w:rPr>
        <w:t xml:space="preserve">  孤独症儿童康复服务登记表                          </w:t>
      </w:r>
      <w:r>
        <w:rPr>
          <w:rFonts w:hint="eastAsia"/>
          <w:sz w:val="18"/>
          <w:szCs w:val="18"/>
        </w:rPr>
        <w:t xml:space="preserve">          </w:t>
      </w:r>
    </w:p>
    <w:tbl>
      <w:tblPr>
        <w:tblStyle w:val="TableNormal"/>
        <w:tblW w:w="902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01"/>
        <w:gridCol w:w="1275"/>
        <w:gridCol w:w="582"/>
        <w:gridCol w:w="314"/>
        <w:gridCol w:w="253"/>
        <w:gridCol w:w="382"/>
        <w:gridCol w:w="791"/>
        <w:gridCol w:w="494"/>
        <w:gridCol w:w="20"/>
        <w:gridCol w:w="720"/>
        <w:gridCol w:w="83"/>
        <w:gridCol w:w="708"/>
        <w:gridCol w:w="317"/>
        <w:gridCol w:w="628"/>
        <w:gridCol w:w="463"/>
        <w:gridCol w:w="286"/>
        <w:gridCol w:w="1205"/>
      </w:tblGrid>
      <w:tr w:rsidR="00F45E05" w14:paraId="54AD06D4" w14:textId="77777777">
        <w:trPr>
          <w:trHeight w:val="321"/>
        </w:trPr>
        <w:tc>
          <w:tcPr>
            <w:tcW w:w="9022" w:type="dxa"/>
            <w:gridSpan w:val="17"/>
            <w:tcBorders>
              <w:top w:val="single" w:sz="8" w:space="0" w:color="auto"/>
              <w:left w:val="single" w:sz="8" w:space="0" w:color="auto"/>
              <w:bottom w:val="single" w:sz="4" w:space="0" w:color="auto"/>
              <w:right w:val="single" w:sz="8" w:space="0" w:color="auto"/>
            </w:tcBorders>
            <w:shd w:val="clear" w:color="auto" w:fill="auto"/>
            <w:vAlign w:val="center"/>
          </w:tcPr>
          <w:p w14:paraId="00EE6533" w14:textId="77777777" w:rsidR="00F45E05" w:rsidRDefault="00000000">
            <w:pPr>
              <w:widowControl/>
              <w:kinsoku w:val="0"/>
              <w:autoSpaceDE w:val="0"/>
              <w:autoSpaceDN w:val="0"/>
              <w:snapToGrid w:val="0"/>
              <w:spacing w:line="185" w:lineRule="auto"/>
              <w:ind w:firstLine="494"/>
              <w:jc w:val="right"/>
              <w:textAlignment w:val="baseline"/>
              <w:rPr>
                <w:rFonts w:ascii="宋体" w:hAnsi="宋体" w:cs="宋体"/>
                <w:snapToGrid w:val="0"/>
                <w:spacing w:val="-4"/>
                <w:kern w:val="0"/>
                <w:sz w:val="18"/>
                <w:szCs w:val="18"/>
              </w:rPr>
            </w:pPr>
            <w:r>
              <w:rPr>
                <w:rFonts w:hint="eastAsia"/>
                <w:sz w:val="18"/>
                <w:szCs w:val="18"/>
              </w:rPr>
              <w:t>档案编号：</w:t>
            </w:r>
          </w:p>
        </w:tc>
      </w:tr>
      <w:tr w:rsidR="00F45E05" w14:paraId="5B7DEB80" w14:textId="77777777">
        <w:trPr>
          <w:trHeight w:val="321"/>
        </w:trPr>
        <w:tc>
          <w:tcPr>
            <w:tcW w:w="5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CEBE0CA" w14:textId="77777777" w:rsidR="00F45E05" w:rsidRDefault="00000000">
            <w:pPr>
              <w:widowControl/>
              <w:kinsoku w:val="0"/>
              <w:autoSpaceDE w:val="0"/>
              <w:autoSpaceDN w:val="0"/>
              <w:snapToGrid w:val="0"/>
              <w:spacing w:line="320" w:lineRule="auto"/>
              <w:ind w:left="75" w:right="67" w:firstLine="3"/>
              <w:jc w:val="left"/>
              <w:textAlignment w:val="baseline"/>
              <w:rPr>
                <w:rFonts w:ascii="Times New Roman" w:hAnsi="宋体"/>
                <w:snapToGrid w:val="0"/>
                <w:kern w:val="0"/>
                <w:sz w:val="18"/>
                <w:szCs w:val="18"/>
              </w:rPr>
            </w:pPr>
            <w:r>
              <w:rPr>
                <w:rFonts w:ascii="宋体" w:hAnsi="宋体" w:cs="宋体"/>
                <w:snapToGrid w:val="0"/>
                <w:spacing w:val="-6"/>
                <w:kern w:val="0"/>
                <w:sz w:val="18"/>
                <w:szCs w:val="18"/>
              </w:rPr>
              <w:t>儿童</w:t>
            </w:r>
            <w:r>
              <w:rPr>
                <w:rFonts w:ascii="宋体" w:hAnsi="宋体" w:cs="宋体"/>
                <w:snapToGrid w:val="0"/>
                <w:spacing w:val="1"/>
                <w:kern w:val="0"/>
                <w:sz w:val="18"/>
                <w:szCs w:val="18"/>
              </w:rPr>
              <w:t xml:space="preserve"> </w:t>
            </w:r>
            <w:r>
              <w:rPr>
                <w:rFonts w:ascii="宋体" w:hAnsi="宋体" w:cs="宋体"/>
                <w:snapToGrid w:val="0"/>
                <w:spacing w:val="-4"/>
                <w:kern w:val="0"/>
                <w:sz w:val="18"/>
                <w:szCs w:val="18"/>
              </w:rPr>
              <w:t>信息</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1B684B" w14:textId="77777777" w:rsidR="00F45E05" w:rsidRDefault="00000000">
            <w:pPr>
              <w:widowControl/>
              <w:kinsoku w:val="0"/>
              <w:autoSpaceDE w:val="0"/>
              <w:autoSpaceDN w:val="0"/>
              <w:snapToGrid w:val="0"/>
              <w:spacing w:line="185" w:lineRule="auto"/>
              <w:ind w:firstLine="371"/>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姓</w:t>
            </w:r>
            <w:r>
              <w:rPr>
                <w:rFonts w:ascii="宋体" w:hAnsi="宋体" w:cs="宋体"/>
                <w:snapToGrid w:val="0"/>
                <w:spacing w:val="5"/>
                <w:kern w:val="0"/>
                <w:sz w:val="18"/>
                <w:szCs w:val="18"/>
              </w:rPr>
              <w:t xml:space="preserve">  </w:t>
            </w:r>
            <w:r>
              <w:rPr>
                <w:rFonts w:ascii="宋体" w:hAnsi="宋体" w:cs="宋体"/>
                <w:snapToGrid w:val="0"/>
                <w:spacing w:val="-4"/>
                <w:kern w:val="0"/>
                <w:sz w:val="18"/>
                <w:szCs w:val="18"/>
              </w:rPr>
              <w:t>名</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E6F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6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F316" w14:textId="77777777" w:rsidR="00F45E05" w:rsidRDefault="00000000">
            <w:pPr>
              <w:widowControl/>
              <w:kinsoku w:val="0"/>
              <w:autoSpaceDE w:val="0"/>
              <w:autoSpaceDN w:val="0"/>
              <w:snapToGrid w:val="0"/>
              <w:spacing w:line="185" w:lineRule="auto"/>
              <w:ind w:firstLine="142"/>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性别</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8DE61A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17" w:type="dxa"/>
            <w:gridSpan w:val="4"/>
            <w:vMerge w:val="restart"/>
            <w:tcBorders>
              <w:top w:val="single" w:sz="4" w:space="0" w:color="auto"/>
              <w:left w:val="single" w:sz="4" w:space="0" w:color="auto"/>
              <w:right w:val="single" w:sz="4" w:space="0" w:color="auto"/>
            </w:tcBorders>
            <w:shd w:val="clear" w:color="auto" w:fill="auto"/>
            <w:vAlign w:val="center"/>
          </w:tcPr>
          <w:p w14:paraId="0655AC53" w14:textId="77777777" w:rsidR="00F45E05" w:rsidRDefault="00000000">
            <w:pPr>
              <w:widowControl/>
              <w:kinsoku w:val="0"/>
              <w:autoSpaceDE w:val="0"/>
              <w:autoSpaceDN w:val="0"/>
              <w:snapToGrid w:val="0"/>
              <w:spacing w:line="185" w:lineRule="auto"/>
              <w:ind w:firstLine="342"/>
              <w:jc w:val="left"/>
              <w:textAlignment w:val="baseline"/>
              <w:rPr>
                <w:rFonts w:ascii="宋体" w:hAnsi="宋体" w:cs="宋体"/>
                <w:snapToGrid w:val="0"/>
                <w:spacing w:val="-6"/>
                <w:kern w:val="0"/>
                <w:sz w:val="18"/>
                <w:szCs w:val="18"/>
              </w:rPr>
            </w:pPr>
            <w:r>
              <w:rPr>
                <w:rFonts w:ascii="宋体" w:hAnsi="宋体" w:cs="宋体"/>
                <w:snapToGrid w:val="0"/>
                <w:spacing w:val="-6"/>
                <w:kern w:val="0"/>
                <w:sz w:val="18"/>
                <w:szCs w:val="18"/>
              </w:rPr>
              <w:t>出生日期</w:t>
            </w:r>
          </w:p>
        </w:tc>
        <w:tc>
          <w:tcPr>
            <w:tcW w:w="2116" w:type="dxa"/>
            <w:gridSpan w:val="4"/>
            <w:vMerge w:val="restart"/>
            <w:tcBorders>
              <w:top w:val="single" w:sz="4" w:space="0" w:color="auto"/>
              <w:left w:val="single" w:sz="4" w:space="0" w:color="auto"/>
              <w:right w:val="single" w:sz="4" w:space="0" w:color="auto"/>
            </w:tcBorders>
            <w:shd w:val="clear" w:color="auto" w:fill="auto"/>
            <w:vAlign w:val="center"/>
          </w:tcPr>
          <w:p w14:paraId="1FC09F7B" w14:textId="77777777" w:rsidR="00F45E05" w:rsidRDefault="00000000">
            <w:pPr>
              <w:widowControl/>
              <w:kinsoku w:val="0"/>
              <w:autoSpaceDE w:val="0"/>
              <w:autoSpaceDN w:val="0"/>
              <w:snapToGrid w:val="0"/>
              <w:spacing w:line="185" w:lineRule="auto"/>
              <w:jc w:val="center"/>
              <w:textAlignment w:val="baseline"/>
              <w:rPr>
                <w:rFonts w:ascii="宋体" w:hAnsi="宋体" w:cs="宋体"/>
                <w:snapToGrid w:val="0"/>
                <w:spacing w:val="-17"/>
                <w:w w:val="98"/>
                <w:kern w:val="0"/>
                <w:sz w:val="18"/>
                <w:szCs w:val="18"/>
              </w:rPr>
            </w:pPr>
            <w:r>
              <w:rPr>
                <w:rFonts w:ascii="宋体" w:hAnsi="宋体" w:cs="宋体"/>
                <w:snapToGrid w:val="0"/>
                <w:spacing w:val="-17"/>
                <w:w w:val="98"/>
                <w:kern w:val="0"/>
                <w:sz w:val="18"/>
                <w:szCs w:val="18"/>
              </w:rPr>
              <w:t>年</w:t>
            </w:r>
            <w:r>
              <w:rPr>
                <w:rFonts w:ascii="宋体" w:hAnsi="宋体" w:cs="宋体"/>
                <w:snapToGrid w:val="0"/>
                <w:spacing w:val="4"/>
                <w:w w:val="101"/>
                <w:kern w:val="0"/>
                <w:sz w:val="18"/>
                <w:szCs w:val="18"/>
              </w:rPr>
              <w:t xml:space="preserve">   </w:t>
            </w:r>
            <w:r>
              <w:rPr>
                <w:rFonts w:ascii="宋体" w:hAnsi="宋体" w:cs="宋体"/>
                <w:snapToGrid w:val="0"/>
                <w:spacing w:val="-17"/>
                <w:w w:val="98"/>
                <w:kern w:val="0"/>
                <w:sz w:val="18"/>
                <w:szCs w:val="18"/>
              </w:rPr>
              <w:t>月</w:t>
            </w:r>
            <w:r>
              <w:rPr>
                <w:rFonts w:ascii="宋体" w:hAnsi="宋体" w:cs="宋体"/>
                <w:snapToGrid w:val="0"/>
                <w:spacing w:val="13"/>
                <w:kern w:val="0"/>
                <w:sz w:val="18"/>
                <w:szCs w:val="18"/>
              </w:rPr>
              <w:t xml:space="preserve">   </w:t>
            </w:r>
            <w:r>
              <w:rPr>
                <w:rFonts w:ascii="宋体" w:hAnsi="宋体" w:cs="宋体"/>
                <w:snapToGrid w:val="0"/>
                <w:spacing w:val="-17"/>
                <w:w w:val="98"/>
                <w:kern w:val="0"/>
                <w:sz w:val="18"/>
                <w:szCs w:val="18"/>
              </w:rPr>
              <w:t>日</w:t>
            </w:r>
          </w:p>
        </w:tc>
        <w:tc>
          <w:tcPr>
            <w:tcW w:w="1491" w:type="dxa"/>
            <w:gridSpan w:val="2"/>
            <w:vMerge w:val="restart"/>
            <w:tcBorders>
              <w:top w:val="single" w:sz="4" w:space="0" w:color="auto"/>
              <w:left w:val="single" w:sz="4" w:space="0" w:color="auto"/>
              <w:bottom w:val="single" w:sz="4" w:space="0" w:color="auto"/>
              <w:right w:val="single" w:sz="8" w:space="0" w:color="auto"/>
            </w:tcBorders>
            <w:shd w:val="clear" w:color="auto" w:fill="auto"/>
            <w:vAlign w:val="center"/>
          </w:tcPr>
          <w:p w14:paraId="3BB2F56B" w14:textId="77777777" w:rsidR="00F45E05" w:rsidRDefault="00000000">
            <w:pPr>
              <w:widowControl/>
              <w:kinsoku w:val="0"/>
              <w:autoSpaceDE w:val="0"/>
              <w:autoSpaceDN w:val="0"/>
              <w:snapToGrid w:val="0"/>
              <w:spacing w:line="185" w:lineRule="auto"/>
              <w:ind w:firstLine="494"/>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贴照片</w:t>
            </w:r>
          </w:p>
        </w:tc>
      </w:tr>
      <w:tr w:rsidR="00F45E05" w14:paraId="4267A5FC" w14:textId="77777777">
        <w:trPr>
          <w:trHeight w:val="321"/>
        </w:trPr>
        <w:tc>
          <w:tcPr>
            <w:tcW w:w="501" w:type="dxa"/>
            <w:vMerge/>
            <w:tcBorders>
              <w:left w:val="single" w:sz="8" w:space="0" w:color="auto"/>
              <w:right w:val="single" w:sz="4" w:space="0" w:color="auto"/>
            </w:tcBorders>
            <w:shd w:val="clear" w:color="auto" w:fill="auto"/>
            <w:vAlign w:val="center"/>
          </w:tcPr>
          <w:p w14:paraId="08C08158" w14:textId="77777777" w:rsidR="00F45E05" w:rsidRDefault="00F45E05">
            <w:pPr>
              <w:widowControl/>
              <w:kinsoku w:val="0"/>
              <w:autoSpaceDE w:val="0"/>
              <w:autoSpaceDN w:val="0"/>
              <w:snapToGrid w:val="0"/>
              <w:spacing w:line="320" w:lineRule="auto"/>
              <w:ind w:left="75" w:right="67" w:firstLine="3"/>
              <w:jc w:val="left"/>
              <w:textAlignment w:val="baseline"/>
              <w:rPr>
                <w:rFonts w:ascii="宋体" w:hAnsi="宋体" w:cs="宋体"/>
                <w:snapToGrid w:val="0"/>
                <w:spacing w:val="-6"/>
                <w:kern w:val="0"/>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2EB966" w14:textId="77777777" w:rsidR="00F45E05" w:rsidRDefault="00000000">
            <w:pPr>
              <w:widowControl/>
              <w:kinsoku w:val="0"/>
              <w:autoSpaceDE w:val="0"/>
              <w:autoSpaceDN w:val="0"/>
              <w:snapToGrid w:val="0"/>
              <w:spacing w:line="185" w:lineRule="auto"/>
              <w:ind w:firstLine="371"/>
              <w:jc w:val="left"/>
              <w:textAlignment w:val="baseline"/>
              <w:rPr>
                <w:rFonts w:ascii="宋体" w:hAnsi="宋体" w:cs="宋体"/>
                <w:snapToGrid w:val="0"/>
                <w:spacing w:val="-4"/>
                <w:kern w:val="0"/>
                <w:sz w:val="18"/>
                <w:szCs w:val="18"/>
              </w:rPr>
            </w:pPr>
            <w:r>
              <w:rPr>
                <w:rFonts w:ascii="宋体" w:hAnsi="宋体" w:cs="宋体" w:hint="eastAsia"/>
                <w:snapToGrid w:val="0"/>
                <w:spacing w:val="-4"/>
                <w:kern w:val="0"/>
                <w:sz w:val="18"/>
                <w:szCs w:val="18"/>
              </w:rPr>
              <w:t>身高</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733F"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6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0EEAA" w14:textId="77777777" w:rsidR="00F45E05" w:rsidRDefault="00000000">
            <w:pPr>
              <w:widowControl/>
              <w:kinsoku w:val="0"/>
              <w:autoSpaceDE w:val="0"/>
              <w:autoSpaceDN w:val="0"/>
              <w:snapToGrid w:val="0"/>
              <w:spacing w:line="185" w:lineRule="auto"/>
              <w:ind w:firstLine="142"/>
              <w:jc w:val="left"/>
              <w:textAlignment w:val="baseline"/>
              <w:rPr>
                <w:rFonts w:ascii="宋体" w:hAnsi="宋体" w:cs="宋体"/>
                <w:snapToGrid w:val="0"/>
                <w:spacing w:val="-4"/>
                <w:kern w:val="0"/>
                <w:sz w:val="18"/>
                <w:szCs w:val="18"/>
              </w:rPr>
            </w:pPr>
            <w:r>
              <w:rPr>
                <w:rFonts w:ascii="宋体" w:hAnsi="宋体" w:cs="宋体" w:hint="eastAsia"/>
                <w:snapToGrid w:val="0"/>
                <w:spacing w:val="-4"/>
                <w:kern w:val="0"/>
                <w:sz w:val="18"/>
                <w:szCs w:val="18"/>
              </w:rPr>
              <w:t>体重</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69609AC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17" w:type="dxa"/>
            <w:gridSpan w:val="4"/>
            <w:vMerge/>
            <w:tcBorders>
              <w:left w:val="single" w:sz="4" w:space="0" w:color="auto"/>
              <w:bottom w:val="single" w:sz="4" w:space="0" w:color="auto"/>
              <w:right w:val="single" w:sz="4" w:space="0" w:color="auto"/>
            </w:tcBorders>
            <w:shd w:val="clear" w:color="auto" w:fill="auto"/>
            <w:vAlign w:val="center"/>
          </w:tcPr>
          <w:p w14:paraId="3A1E3515" w14:textId="77777777" w:rsidR="00F45E05" w:rsidRDefault="00F45E05">
            <w:pPr>
              <w:widowControl/>
              <w:kinsoku w:val="0"/>
              <w:autoSpaceDE w:val="0"/>
              <w:autoSpaceDN w:val="0"/>
              <w:snapToGrid w:val="0"/>
              <w:spacing w:line="185" w:lineRule="auto"/>
              <w:ind w:firstLine="342"/>
              <w:jc w:val="left"/>
              <w:textAlignment w:val="baseline"/>
              <w:rPr>
                <w:rFonts w:ascii="宋体" w:hAnsi="宋体" w:cs="宋体"/>
                <w:snapToGrid w:val="0"/>
                <w:spacing w:val="-6"/>
                <w:kern w:val="0"/>
                <w:sz w:val="18"/>
                <w:szCs w:val="18"/>
              </w:rPr>
            </w:pPr>
          </w:p>
        </w:tc>
        <w:tc>
          <w:tcPr>
            <w:tcW w:w="2116" w:type="dxa"/>
            <w:gridSpan w:val="4"/>
            <w:vMerge/>
            <w:tcBorders>
              <w:left w:val="single" w:sz="4" w:space="0" w:color="auto"/>
              <w:bottom w:val="single" w:sz="4" w:space="0" w:color="auto"/>
              <w:right w:val="single" w:sz="4" w:space="0" w:color="auto"/>
            </w:tcBorders>
            <w:shd w:val="clear" w:color="auto" w:fill="auto"/>
            <w:vAlign w:val="center"/>
          </w:tcPr>
          <w:p w14:paraId="33E74557" w14:textId="77777777" w:rsidR="00F45E05" w:rsidRDefault="00F45E05">
            <w:pPr>
              <w:widowControl/>
              <w:kinsoku w:val="0"/>
              <w:autoSpaceDE w:val="0"/>
              <w:autoSpaceDN w:val="0"/>
              <w:snapToGrid w:val="0"/>
              <w:spacing w:line="185" w:lineRule="auto"/>
              <w:jc w:val="center"/>
              <w:textAlignment w:val="baseline"/>
              <w:rPr>
                <w:rFonts w:ascii="宋体" w:hAnsi="宋体" w:cs="宋体"/>
                <w:snapToGrid w:val="0"/>
                <w:spacing w:val="-17"/>
                <w:w w:val="98"/>
                <w:kern w:val="0"/>
                <w:sz w:val="18"/>
                <w:szCs w:val="18"/>
              </w:rPr>
            </w:pPr>
          </w:p>
        </w:tc>
        <w:tc>
          <w:tcPr>
            <w:tcW w:w="1491" w:type="dxa"/>
            <w:gridSpan w:val="2"/>
            <w:vMerge/>
            <w:tcBorders>
              <w:left w:val="single" w:sz="4" w:space="0" w:color="auto"/>
              <w:right w:val="single" w:sz="8" w:space="0" w:color="auto"/>
            </w:tcBorders>
            <w:shd w:val="clear" w:color="auto" w:fill="auto"/>
            <w:vAlign w:val="center"/>
          </w:tcPr>
          <w:p w14:paraId="4A5BE4DC" w14:textId="77777777" w:rsidR="00F45E05" w:rsidRDefault="00F45E05">
            <w:pPr>
              <w:widowControl/>
              <w:kinsoku w:val="0"/>
              <w:autoSpaceDE w:val="0"/>
              <w:autoSpaceDN w:val="0"/>
              <w:snapToGrid w:val="0"/>
              <w:spacing w:line="185" w:lineRule="auto"/>
              <w:ind w:firstLine="494"/>
              <w:jc w:val="left"/>
              <w:textAlignment w:val="baseline"/>
              <w:rPr>
                <w:rFonts w:ascii="宋体" w:hAnsi="宋体" w:cs="宋体"/>
                <w:snapToGrid w:val="0"/>
                <w:spacing w:val="-4"/>
                <w:kern w:val="0"/>
                <w:sz w:val="18"/>
                <w:szCs w:val="18"/>
              </w:rPr>
            </w:pPr>
          </w:p>
        </w:tc>
      </w:tr>
      <w:tr w:rsidR="00F45E05" w14:paraId="4647088F" w14:textId="77777777">
        <w:trPr>
          <w:trHeight w:val="316"/>
        </w:trPr>
        <w:tc>
          <w:tcPr>
            <w:tcW w:w="501" w:type="dxa"/>
            <w:vMerge/>
            <w:tcBorders>
              <w:top w:val="single" w:sz="4" w:space="0" w:color="auto"/>
              <w:left w:val="single" w:sz="8" w:space="0" w:color="auto"/>
              <w:bottom w:val="nil"/>
            </w:tcBorders>
            <w:shd w:val="clear" w:color="auto" w:fill="auto"/>
            <w:vAlign w:val="center"/>
          </w:tcPr>
          <w:p w14:paraId="1D579B2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tcBorders>
              <w:top w:val="single" w:sz="4" w:space="0" w:color="auto"/>
            </w:tcBorders>
            <w:shd w:val="clear" w:color="auto" w:fill="auto"/>
            <w:vAlign w:val="center"/>
          </w:tcPr>
          <w:p w14:paraId="44E6E7A7" w14:textId="77777777" w:rsidR="00F45E05" w:rsidRDefault="00000000">
            <w:pPr>
              <w:widowControl/>
              <w:kinsoku w:val="0"/>
              <w:autoSpaceDE w:val="0"/>
              <w:autoSpaceDN w:val="0"/>
              <w:snapToGrid w:val="0"/>
              <w:spacing w:line="185" w:lineRule="auto"/>
              <w:ind w:firstLine="290"/>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临床诊断</w:t>
            </w:r>
          </w:p>
        </w:tc>
        <w:tc>
          <w:tcPr>
            <w:tcW w:w="2322" w:type="dxa"/>
            <w:gridSpan w:val="5"/>
            <w:tcBorders>
              <w:top w:val="single" w:sz="4" w:space="0" w:color="auto"/>
            </w:tcBorders>
            <w:shd w:val="clear" w:color="auto" w:fill="auto"/>
            <w:vAlign w:val="center"/>
          </w:tcPr>
          <w:p w14:paraId="6951C10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17" w:type="dxa"/>
            <w:gridSpan w:val="4"/>
            <w:tcBorders>
              <w:top w:val="single" w:sz="4" w:space="0" w:color="auto"/>
            </w:tcBorders>
            <w:shd w:val="clear" w:color="auto" w:fill="auto"/>
            <w:vAlign w:val="center"/>
          </w:tcPr>
          <w:p w14:paraId="00669E02" w14:textId="77777777" w:rsidR="00F45E05" w:rsidRDefault="00000000">
            <w:pPr>
              <w:widowControl/>
              <w:kinsoku w:val="0"/>
              <w:autoSpaceDE w:val="0"/>
              <w:autoSpaceDN w:val="0"/>
              <w:snapToGrid w:val="0"/>
              <w:spacing w:line="185" w:lineRule="auto"/>
              <w:ind w:firstLine="327"/>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诊断时间</w:t>
            </w:r>
          </w:p>
        </w:tc>
        <w:tc>
          <w:tcPr>
            <w:tcW w:w="2116" w:type="dxa"/>
            <w:gridSpan w:val="4"/>
            <w:tcBorders>
              <w:top w:val="single" w:sz="4" w:space="0" w:color="auto"/>
            </w:tcBorders>
            <w:shd w:val="clear" w:color="auto" w:fill="auto"/>
            <w:vAlign w:val="center"/>
          </w:tcPr>
          <w:p w14:paraId="7BC8673F"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17"/>
                <w:w w:val="98"/>
                <w:kern w:val="0"/>
                <w:sz w:val="18"/>
                <w:szCs w:val="18"/>
              </w:rPr>
              <w:t>年</w:t>
            </w:r>
            <w:r>
              <w:rPr>
                <w:rFonts w:ascii="宋体" w:hAnsi="宋体" w:cs="宋体"/>
                <w:snapToGrid w:val="0"/>
                <w:spacing w:val="4"/>
                <w:w w:val="101"/>
                <w:kern w:val="0"/>
                <w:sz w:val="18"/>
                <w:szCs w:val="18"/>
              </w:rPr>
              <w:t xml:space="preserve">   </w:t>
            </w:r>
            <w:r>
              <w:rPr>
                <w:rFonts w:ascii="宋体" w:hAnsi="宋体" w:cs="宋体"/>
                <w:snapToGrid w:val="0"/>
                <w:spacing w:val="-17"/>
                <w:w w:val="98"/>
                <w:kern w:val="0"/>
                <w:sz w:val="18"/>
                <w:szCs w:val="18"/>
              </w:rPr>
              <w:t>月</w:t>
            </w:r>
            <w:r>
              <w:rPr>
                <w:rFonts w:ascii="宋体" w:hAnsi="宋体" w:cs="宋体"/>
                <w:snapToGrid w:val="0"/>
                <w:spacing w:val="13"/>
                <w:kern w:val="0"/>
                <w:sz w:val="18"/>
                <w:szCs w:val="18"/>
              </w:rPr>
              <w:t xml:space="preserve">   </w:t>
            </w:r>
            <w:r>
              <w:rPr>
                <w:rFonts w:ascii="宋体" w:hAnsi="宋体" w:cs="宋体"/>
                <w:snapToGrid w:val="0"/>
                <w:spacing w:val="-17"/>
                <w:w w:val="98"/>
                <w:kern w:val="0"/>
                <w:sz w:val="18"/>
                <w:szCs w:val="18"/>
              </w:rPr>
              <w:t>日</w:t>
            </w:r>
          </w:p>
        </w:tc>
        <w:tc>
          <w:tcPr>
            <w:tcW w:w="1491" w:type="dxa"/>
            <w:gridSpan w:val="2"/>
            <w:vMerge/>
            <w:tcBorders>
              <w:top w:val="single" w:sz="4" w:space="0" w:color="auto"/>
              <w:bottom w:val="nil"/>
              <w:right w:val="single" w:sz="8" w:space="0" w:color="auto"/>
            </w:tcBorders>
            <w:shd w:val="clear" w:color="auto" w:fill="auto"/>
            <w:vAlign w:val="center"/>
          </w:tcPr>
          <w:p w14:paraId="522DE8C1"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7CA9FBF4" w14:textId="77777777">
        <w:trPr>
          <w:trHeight w:val="316"/>
        </w:trPr>
        <w:tc>
          <w:tcPr>
            <w:tcW w:w="501" w:type="dxa"/>
            <w:vMerge/>
            <w:tcBorders>
              <w:top w:val="nil"/>
              <w:left w:val="single" w:sz="8" w:space="0" w:color="auto"/>
              <w:bottom w:val="nil"/>
            </w:tcBorders>
            <w:shd w:val="clear" w:color="auto" w:fill="auto"/>
            <w:vAlign w:val="center"/>
          </w:tcPr>
          <w:p w14:paraId="2E2024A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2229DD54" w14:textId="77777777" w:rsidR="00F45E05" w:rsidRDefault="00000000">
            <w:pPr>
              <w:widowControl/>
              <w:kinsoku w:val="0"/>
              <w:autoSpaceDE w:val="0"/>
              <w:autoSpaceDN w:val="0"/>
              <w:snapToGrid w:val="0"/>
              <w:spacing w:line="185" w:lineRule="auto"/>
              <w:ind w:firstLine="281"/>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诊断机构</w:t>
            </w:r>
          </w:p>
        </w:tc>
        <w:tc>
          <w:tcPr>
            <w:tcW w:w="2322" w:type="dxa"/>
            <w:gridSpan w:val="5"/>
            <w:shd w:val="clear" w:color="auto" w:fill="auto"/>
            <w:vAlign w:val="center"/>
          </w:tcPr>
          <w:p w14:paraId="3B1C92C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17" w:type="dxa"/>
            <w:gridSpan w:val="4"/>
            <w:shd w:val="clear" w:color="auto" w:fill="auto"/>
            <w:vAlign w:val="center"/>
          </w:tcPr>
          <w:p w14:paraId="52374C55" w14:textId="77777777" w:rsidR="00F45E05" w:rsidRDefault="00000000">
            <w:pPr>
              <w:widowControl/>
              <w:kinsoku w:val="0"/>
              <w:autoSpaceDE w:val="0"/>
              <w:autoSpaceDN w:val="0"/>
              <w:snapToGrid w:val="0"/>
              <w:spacing w:line="185" w:lineRule="auto"/>
              <w:ind w:firstLine="328"/>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建档时间</w:t>
            </w:r>
          </w:p>
        </w:tc>
        <w:tc>
          <w:tcPr>
            <w:tcW w:w="2116" w:type="dxa"/>
            <w:gridSpan w:val="4"/>
            <w:shd w:val="clear" w:color="auto" w:fill="auto"/>
            <w:vAlign w:val="center"/>
          </w:tcPr>
          <w:p w14:paraId="2E783EA2"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17"/>
                <w:w w:val="98"/>
                <w:kern w:val="0"/>
                <w:sz w:val="18"/>
                <w:szCs w:val="18"/>
              </w:rPr>
              <w:t>年</w:t>
            </w:r>
            <w:r>
              <w:rPr>
                <w:rFonts w:ascii="宋体" w:hAnsi="宋体" w:cs="宋体"/>
                <w:snapToGrid w:val="0"/>
                <w:spacing w:val="4"/>
                <w:w w:val="101"/>
                <w:kern w:val="0"/>
                <w:sz w:val="18"/>
                <w:szCs w:val="18"/>
              </w:rPr>
              <w:t xml:space="preserve">   </w:t>
            </w:r>
            <w:r>
              <w:rPr>
                <w:rFonts w:ascii="宋体" w:hAnsi="宋体" w:cs="宋体"/>
                <w:snapToGrid w:val="0"/>
                <w:spacing w:val="-17"/>
                <w:w w:val="98"/>
                <w:kern w:val="0"/>
                <w:sz w:val="18"/>
                <w:szCs w:val="18"/>
              </w:rPr>
              <w:t>月</w:t>
            </w:r>
            <w:r>
              <w:rPr>
                <w:rFonts w:ascii="宋体" w:hAnsi="宋体" w:cs="宋体"/>
                <w:snapToGrid w:val="0"/>
                <w:spacing w:val="13"/>
                <w:kern w:val="0"/>
                <w:sz w:val="18"/>
                <w:szCs w:val="18"/>
              </w:rPr>
              <w:t xml:space="preserve">   </w:t>
            </w:r>
            <w:r>
              <w:rPr>
                <w:rFonts w:ascii="宋体" w:hAnsi="宋体" w:cs="宋体"/>
                <w:snapToGrid w:val="0"/>
                <w:spacing w:val="-17"/>
                <w:w w:val="98"/>
                <w:kern w:val="0"/>
                <w:sz w:val="18"/>
                <w:szCs w:val="18"/>
              </w:rPr>
              <w:t>日</w:t>
            </w:r>
          </w:p>
        </w:tc>
        <w:tc>
          <w:tcPr>
            <w:tcW w:w="1491" w:type="dxa"/>
            <w:gridSpan w:val="2"/>
            <w:vMerge/>
            <w:tcBorders>
              <w:top w:val="nil"/>
              <w:right w:val="single" w:sz="8" w:space="0" w:color="auto"/>
            </w:tcBorders>
            <w:shd w:val="clear" w:color="auto" w:fill="auto"/>
            <w:vAlign w:val="center"/>
          </w:tcPr>
          <w:p w14:paraId="560799F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38873ED0" w14:textId="77777777">
        <w:trPr>
          <w:trHeight w:val="317"/>
        </w:trPr>
        <w:tc>
          <w:tcPr>
            <w:tcW w:w="501" w:type="dxa"/>
            <w:vMerge/>
            <w:tcBorders>
              <w:top w:val="nil"/>
              <w:left w:val="single" w:sz="8" w:space="0" w:color="auto"/>
              <w:bottom w:val="nil"/>
            </w:tcBorders>
            <w:shd w:val="clear" w:color="auto" w:fill="auto"/>
            <w:vAlign w:val="center"/>
          </w:tcPr>
          <w:p w14:paraId="2033C97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7DC382A9" w14:textId="77777777" w:rsidR="00F45E05" w:rsidRDefault="00000000">
            <w:pPr>
              <w:widowControl/>
              <w:kinsoku w:val="0"/>
              <w:autoSpaceDE w:val="0"/>
              <w:autoSpaceDN w:val="0"/>
              <w:snapToGrid w:val="0"/>
              <w:spacing w:line="185" w:lineRule="auto"/>
              <w:ind w:firstLine="192"/>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户籍所在地</w:t>
            </w:r>
          </w:p>
        </w:tc>
        <w:tc>
          <w:tcPr>
            <w:tcW w:w="7246" w:type="dxa"/>
            <w:gridSpan w:val="15"/>
            <w:tcBorders>
              <w:right w:val="single" w:sz="8" w:space="0" w:color="auto"/>
            </w:tcBorders>
            <w:shd w:val="clear" w:color="auto" w:fill="auto"/>
            <w:vAlign w:val="center"/>
          </w:tcPr>
          <w:p w14:paraId="5078775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57B90942" w14:textId="77777777">
        <w:trPr>
          <w:trHeight w:val="316"/>
        </w:trPr>
        <w:tc>
          <w:tcPr>
            <w:tcW w:w="501" w:type="dxa"/>
            <w:vMerge/>
            <w:tcBorders>
              <w:top w:val="nil"/>
              <w:left w:val="single" w:sz="8" w:space="0" w:color="auto"/>
            </w:tcBorders>
            <w:shd w:val="clear" w:color="auto" w:fill="auto"/>
            <w:vAlign w:val="center"/>
          </w:tcPr>
          <w:p w14:paraId="3781953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01464F27" w14:textId="77777777" w:rsidR="00F45E05" w:rsidRDefault="00000000">
            <w:pPr>
              <w:widowControl/>
              <w:kinsoku w:val="0"/>
              <w:autoSpaceDE w:val="0"/>
              <w:autoSpaceDN w:val="0"/>
              <w:snapToGrid w:val="0"/>
              <w:spacing w:line="185" w:lineRule="auto"/>
              <w:ind w:firstLine="193"/>
              <w:jc w:val="left"/>
              <w:textAlignment w:val="baseline"/>
              <w:rPr>
                <w:rFonts w:ascii="Times New Roman" w:hAnsi="宋体"/>
                <w:snapToGrid w:val="0"/>
                <w:kern w:val="0"/>
                <w:sz w:val="18"/>
                <w:szCs w:val="18"/>
              </w:rPr>
            </w:pPr>
            <w:r>
              <w:rPr>
                <w:rFonts w:ascii="宋体" w:hAnsi="宋体" w:cs="宋体" w:hint="eastAsia"/>
                <w:snapToGrid w:val="0"/>
                <w:spacing w:val="-2"/>
                <w:kern w:val="0"/>
                <w:sz w:val="18"/>
                <w:szCs w:val="18"/>
              </w:rPr>
              <w:t>现居</w:t>
            </w:r>
            <w:r>
              <w:rPr>
                <w:rFonts w:ascii="宋体" w:hAnsi="宋体" w:cs="宋体"/>
                <w:snapToGrid w:val="0"/>
                <w:spacing w:val="-2"/>
                <w:kern w:val="0"/>
                <w:sz w:val="18"/>
                <w:szCs w:val="18"/>
              </w:rPr>
              <w:t>住地址</w:t>
            </w:r>
          </w:p>
        </w:tc>
        <w:tc>
          <w:tcPr>
            <w:tcW w:w="4664" w:type="dxa"/>
            <w:gridSpan w:val="11"/>
            <w:shd w:val="clear" w:color="auto" w:fill="auto"/>
            <w:vAlign w:val="center"/>
          </w:tcPr>
          <w:p w14:paraId="01573B6D"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77" w:type="dxa"/>
            <w:gridSpan w:val="3"/>
            <w:shd w:val="clear" w:color="auto" w:fill="auto"/>
            <w:vAlign w:val="center"/>
          </w:tcPr>
          <w:p w14:paraId="0A8F772E" w14:textId="77777777" w:rsidR="00F45E05" w:rsidRDefault="00000000">
            <w:pPr>
              <w:widowControl/>
              <w:kinsoku w:val="0"/>
              <w:autoSpaceDE w:val="0"/>
              <w:autoSpaceDN w:val="0"/>
              <w:snapToGrid w:val="0"/>
              <w:spacing w:line="185" w:lineRule="auto"/>
              <w:ind w:firstLine="333"/>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家庭电话</w:t>
            </w:r>
          </w:p>
        </w:tc>
        <w:tc>
          <w:tcPr>
            <w:tcW w:w="1205" w:type="dxa"/>
            <w:tcBorders>
              <w:right w:val="single" w:sz="8" w:space="0" w:color="auto"/>
            </w:tcBorders>
            <w:shd w:val="clear" w:color="auto" w:fill="auto"/>
            <w:vAlign w:val="center"/>
          </w:tcPr>
          <w:p w14:paraId="3CDBCFA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4D12C285" w14:textId="77777777">
        <w:trPr>
          <w:trHeight w:val="317"/>
        </w:trPr>
        <w:tc>
          <w:tcPr>
            <w:tcW w:w="501" w:type="dxa"/>
            <w:vMerge w:val="restart"/>
            <w:tcBorders>
              <w:left w:val="single" w:sz="8" w:space="0" w:color="auto"/>
              <w:bottom w:val="nil"/>
            </w:tcBorders>
            <w:shd w:val="clear" w:color="auto" w:fill="auto"/>
            <w:vAlign w:val="center"/>
          </w:tcPr>
          <w:p w14:paraId="70A50B6E" w14:textId="77777777" w:rsidR="00F45E05" w:rsidRDefault="00000000">
            <w:pPr>
              <w:widowControl/>
              <w:kinsoku w:val="0"/>
              <w:autoSpaceDE w:val="0"/>
              <w:autoSpaceDN w:val="0"/>
              <w:snapToGrid w:val="0"/>
              <w:spacing w:line="320" w:lineRule="auto"/>
              <w:ind w:left="74" w:right="67" w:firstLine="2"/>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家庭</w:t>
            </w:r>
            <w:r>
              <w:rPr>
                <w:rFonts w:ascii="宋体" w:hAnsi="宋体" w:cs="宋体"/>
                <w:snapToGrid w:val="0"/>
                <w:spacing w:val="1"/>
                <w:kern w:val="0"/>
                <w:sz w:val="18"/>
                <w:szCs w:val="18"/>
              </w:rPr>
              <w:t xml:space="preserve"> </w:t>
            </w:r>
            <w:r>
              <w:rPr>
                <w:rFonts w:ascii="宋体" w:hAnsi="宋体" w:cs="宋体"/>
                <w:snapToGrid w:val="0"/>
                <w:spacing w:val="-3"/>
                <w:kern w:val="0"/>
                <w:sz w:val="18"/>
                <w:szCs w:val="18"/>
              </w:rPr>
              <w:t>情况</w:t>
            </w:r>
          </w:p>
        </w:tc>
        <w:tc>
          <w:tcPr>
            <w:tcW w:w="1275" w:type="dxa"/>
            <w:shd w:val="clear" w:color="auto" w:fill="auto"/>
            <w:vAlign w:val="center"/>
          </w:tcPr>
          <w:p w14:paraId="06B46EBB" w14:textId="77777777" w:rsidR="00F45E05" w:rsidRDefault="00000000">
            <w:pPr>
              <w:widowControl/>
              <w:kinsoku w:val="0"/>
              <w:autoSpaceDE w:val="0"/>
              <w:autoSpaceDN w:val="0"/>
              <w:snapToGrid w:val="0"/>
              <w:spacing w:line="185" w:lineRule="auto"/>
              <w:ind w:firstLine="281"/>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父亲姓名</w:t>
            </w:r>
          </w:p>
        </w:tc>
        <w:tc>
          <w:tcPr>
            <w:tcW w:w="1149" w:type="dxa"/>
            <w:gridSpan w:val="3"/>
            <w:shd w:val="clear" w:color="auto" w:fill="auto"/>
            <w:vAlign w:val="center"/>
          </w:tcPr>
          <w:p w14:paraId="5308A17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382" w:type="dxa"/>
            <w:vMerge w:val="restart"/>
            <w:tcBorders>
              <w:bottom w:val="nil"/>
            </w:tcBorders>
            <w:shd w:val="clear" w:color="auto" w:fill="auto"/>
            <w:textDirection w:val="tbRlV"/>
            <w:vAlign w:val="center"/>
          </w:tcPr>
          <w:p w14:paraId="0D2778E0" w14:textId="77777777" w:rsidR="00F45E05" w:rsidRDefault="00000000">
            <w:pPr>
              <w:widowControl/>
              <w:kinsoku w:val="0"/>
              <w:autoSpaceDE w:val="0"/>
              <w:autoSpaceDN w:val="0"/>
              <w:snapToGrid w:val="0"/>
              <w:spacing w:line="180" w:lineRule="auto"/>
              <w:jc w:val="center"/>
              <w:textAlignment w:val="baseline"/>
              <w:rPr>
                <w:rFonts w:ascii="Times New Roman" w:hAnsi="宋体"/>
                <w:snapToGrid w:val="0"/>
                <w:kern w:val="0"/>
                <w:sz w:val="18"/>
                <w:szCs w:val="18"/>
              </w:rPr>
            </w:pPr>
            <w:r>
              <w:rPr>
                <w:rFonts w:ascii="宋体" w:hAnsi="宋体" w:cs="宋体"/>
                <w:snapToGrid w:val="0"/>
                <w:kern w:val="0"/>
                <w:sz w:val="18"/>
                <w:szCs w:val="18"/>
              </w:rPr>
              <w:t>年</w:t>
            </w:r>
            <w:r>
              <w:rPr>
                <w:rFonts w:ascii="宋体" w:hAnsi="宋体" w:cs="宋体"/>
                <w:snapToGrid w:val="0"/>
                <w:spacing w:val="42"/>
                <w:kern w:val="0"/>
                <w:sz w:val="18"/>
                <w:szCs w:val="18"/>
              </w:rPr>
              <w:t xml:space="preserve"> </w:t>
            </w:r>
            <w:r>
              <w:rPr>
                <w:rFonts w:ascii="宋体" w:hAnsi="宋体" w:cs="宋体"/>
                <w:snapToGrid w:val="0"/>
                <w:kern w:val="0"/>
                <w:sz w:val="18"/>
                <w:szCs w:val="18"/>
              </w:rPr>
              <w:t>龄</w:t>
            </w:r>
          </w:p>
        </w:tc>
        <w:tc>
          <w:tcPr>
            <w:tcW w:w="791" w:type="dxa"/>
            <w:shd w:val="clear" w:color="auto" w:fill="auto"/>
            <w:vAlign w:val="center"/>
          </w:tcPr>
          <w:p w14:paraId="3E54DBA7"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494" w:type="dxa"/>
            <w:vMerge w:val="restart"/>
            <w:tcBorders>
              <w:bottom w:val="nil"/>
            </w:tcBorders>
            <w:shd w:val="clear" w:color="auto" w:fill="auto"/>
            <w:vAlign w:val="center"/>
          </w:tcPr>
          <w:p w14:paraId="587B6AEF" w14:textId="77777777" w:rsidR="00F45E05" w:rsidRDefault="00000000">
            <w:pPr>
              <w:widowControl/>
              <w:kinsoku w:val="0"/>
              <w:autoSpaceDE w:val="0"/>
              <w:autoSpaceDN w:val="0"/>
              <w:snapToGrid w:val="0"/>
              <w:spacing w:line="320" w:lineRule="auto"/>
              <w:ind w:right="80"/>
              <w:jc w:val="center"/>
              <w:textAlignment w:val="baseline"/>
              <w:rPr>
                <w:rFonts w:ascii="Times New Roman" w:hAnsi="宋体"/>
                <w:snapToGrid w:val="0"/>
                <w:kern w:val="0"/>
                <w:sz w:val="18"/>
                <w:szCs w:val="18"/>
              </w:rPr>
            </w:pPr>
            <w:r>
              <w:rPr>
                <w:rFonts w:ascii="Times New Roman" w:hAnsi="宋体" w:hint="eastAsia"/>
                <w:snapToGrid w:val="0"/>
                <w:kern w:val="0"/>
                <w:sz w:val="18"/>
                <w:szCs w:val="18"/>
              </w:rPr>
              <w:t>文化程度</w:t>
            </w:r>
          </w:p>
        </w:tc>
        <w:tc>
          <w:tcPr>
            <w:tcW w:w="740" w:type="dxa"/>
            <w:gridSpan w:val="2"/>
            <w:shd w:val="clear" w:color="auto" w:fill="auto"/>
            <w:vAlign w:val="center"/>
          </w:tcPr>
          <w:p w14:paraId="11C247C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91" w:type="dxa"/>
            <w:gridSpan w:val="2"/>
            <w:vMerge w:val="restart"/>
            <w:tcBorders>
              <w:bottom w:val="nil"/>
            </w:tcBorders>
            <w:shd w:val="clear" w:color="auto" w:fill="auto"/>
            <w:vAlign w:val="center"/>
          </w:tcPr>
          <w:p w14:paraId="6548D89D" w14:textId="77777777" w:rsidR="00F45E05" w:rsidRDefault="00000000">
            <w:pPr>
              <w:widowControl/>
              <w:kinsoku w:val="0"/>
              <w:autoSpaceDE w:val="0"/>
              <w:autoSpaceDN w:val="0"/>
              <w:snapToGrid w:val="0"/>
              <w:spacing w:line="320" w:lineRule="auto"/>
              <w:ind w:left="103" w:right="58" w:firstLine="47"/>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工作单</w:t>
            </w:r>
            <w:r>
              <w:rPr>
                <w:rFonts w:ascii="宋体" w:hAnsi="宋体" w:cs="宋体"/>
                <w:snapToGrid w:val="0"/>
                <w:spacing w:val="2"/>
                <w:kern w:val="0"/>
                <w:sz w:val="18"/>
                <w:szCs w:val="18"/>
              </w:rPr>
              <w:t xml:space="preserve"> </w:t>
            </w:r>
            <w:r>
              <w:rPr>
                <w:rFonts w:ascii="宋体" w:hAnsi="宋体" w:cs="宋体"/>
                <w:snapToGrid w:val="0"/>
                <w:spacing w:val="-2"/>
                <w:kern w:val="0"/>
                <w:sz w:val="18"/>
                <w:szCs w:val="18"/>
              </w:rPr>
              <w:t>位/职务</w:t>
            </w:r>
          </w:p>
        </w:tc>
        <w:tc>
          <w:tcPr>
            <w:tcW w:w="945" w:type="dxa"/>
            <w:gridSpan w:val="2"/>
            <w:shd w:val="clear" w:color="auto" w:fill="auto"/>
            <w:vAlign w:val="center"/>
          </w:tcPr>
          <w:p w14:paraId="36AADCC5"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49" w:type="dxa"/>
            <w:gridSpan w:val="2"/>
            <w:vMerge w:val="restart"/>
            <w:tcBorders>
              <w:bottom w:val="nil"/>
            </w:tcBorders>
            <w:shd w:val="clear" w:color="auto" w:fill="auto"/>
            <w:vAlign w:val="center"/>
          </w:tcPr>
          <w:p w14:paraId="53E45452" w14:textId="77777777" w:rsidR="00F45E05" w:rsidRDefault="00000000">
            <w:pPr>
              <w:widowControl/>
              <w:kinsoku w:val="0"/>
              <w:autoSpaceDE w:val="0"/>
              <w:autoSpaceDN w:val="0"/>
              <w:snapToGrid w:val="0"/>
              <w:spacing w:line="320" w:lineRule="auto"/>
              <w:ind w:left="298" w:right="92" w:hanging="179"/>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联系电</w:t>
            </w:r>
            <w:r>
              <w:rPr>
                <w:rFonts w:ascii="宋体" w:hAnsi="宋体" w:cs="宋体"/>
                <w:snapToGrid w:val="0"/>
                <w:spacing w:val="1"/>
                <w:kern w:val="0"/>
                <w:sz w:val="18"/>
                <w:szCs w:val="18"/>
              </w:rPr>
              <w:t xml:space="preserve"> </w:t>
            </w:r>
            <w:r>
              <w:rPr>
                <w:rFonts w:ascii="宋体" w:hAnsi="宋体" w:cs="宋体"/>
                <w:snapToGrid w:val="0"/>
                <w:kern w:val="0"/>
                <w:sz w:val="18"/>
                <w:szCs w:val="18"/>
              </w:rPr>
              <w:t>话</w:t>
            </w:r>
          </w:p>
        </w:tc>
        <w:tc>
          <w:tcPr>
            <w:tcW w:w="1205" w:type="dxa"/>
            <w:tcBorders>
              <w:right w:val="single" w:sz="8" w:space="0" w:color="auto"/>
            </w:tcBorders>
            <w:shd w:val="clear" w:color="auto" w:fill="auto"/>
            <w:vAlign w:val="center"/>
          </w:tcPr>
          <w:p w14:paraId="7983B70F"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56878F02" w14:textId="77777777">
        <w:trPr>
          <w:trHeight w:val="317"/>
        </w:trPr>
        <w:tc>
          <w:tcPr>
            <w:tcW w:w="501" w:type="dxa"/>
            <w:vMerge/>
            <w:tcBorders>
              <w:top w:val="nil"/>
              <w:left w:val="single" w:sz="8" w:space="0" w:color="auto"/>
              <w:bottom w:val="nil"/>
            </w:tcBorders>
            <w:shd w:val="clear" w:color="auto" w:fill="auto"/>
            <w:vAlign w:val="center"/>
          </w:tcPr>
          <w:p w14:paraId="63BD3CC2"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6DD0D383" w14:textId="77777777" w:rsidR="00F45E05" w:rsidRDefault="00000000">
            <w:pPr>
              <w:widowControl/>
              <w:kinsoku w:val="0"/>
              <w:autoSpaceDE w:val="0"/>
              <w:autoSpaceDN w:val="0"/>
              <w:snapToGrid w:val="0"/>
              <w:spacing w:line="185" w:lineRule="auto"/>
              <w:ind w:firstLine="280"/>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母亲姓名</w:t>
            </w:r>
          </w:p>
        </w:tc>
        <w:tc>
          <w:tcPr>
            <w:tcW w:w="1149" w:type="dxa"/>
            <w:gridSpan w:val="3"/>
            <w:shd w:val="clear" w:color="auto" w:fill="auto"/>
            <w:vAlign w:val="center"/>
          </w:tcPr>
          <w:p w14:paraId="7F4F3E26"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382" w:type="dxa"/>
            <w:vMerge/>
            <w:tcBorders>
              <w:top w:val="nil"/>
              <w:bottom w:val="nil"/>
            </w:tcBorders>
            <w:shd w:val="clear" w:color="auto" w:fill="auto"/>
            <w:textDirection w:val="tbRlV"/>
            <w:vAlign w:val="center"/>
          </w:tcPr>
          <w:p w14:paraId="1E1037DC"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91" w:type="dxa"/>
            <w:shd w:val="clear" w:color="auto" w:fill="auto"/>
            <w:vAlign w:val="center"/>
          </w:tcPr>
          <w:p w14:paraId="6F3BB6BB"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494" w:type="dxa"/>
            <w:vMerge/>
            <w:tcBorders>
              <w:top w:val="nil"/>
              <w:bottom w:val="nil"/>
            </w:tcBorders>
            <w:shd w:val="clear" w:color="auto" w:fill="auto"/>
            <w:vAlign w:val="center"/>
          </w:tcPr>
          <w:p w14:paraId="60DE0C88"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740" w:type="dxa"/>
            <w:gridSpan w:val="2"/>
            <w:shd w:val="clear" w:color="auto" w:fill="auto"/>
            <w:vAlign w:val="center"/>
          </w:tcPr>
          <w:p w14:paraId="4193AD2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91" w:type="dxa"/>
            <w:gridSpan w:val="2"/>
            <w:vMerge/>
            <w:tcBorders>
              <w:top w:val="nil"/>
              <w:bottom w:val="nil"/>
            </w:tcBorders>
            <w:shd w:val="clear" w:color="auto" w:fill="auto"/>
            <w:vAlign w:val="center"/>
          </w:tcPr>
          <w:p w14:paraId="596577CB"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945" w:type="dxa"/>
            <w:gridSpan w:val="2"/>
            <w:shd w:val="clear" w:color="auto" w:fill="auto"/>
            <w:vAlign w:val="center"/>
          </w:tcPr>
          <w:p w14:paraId="24B1986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49" w:type="dxa"/>
            <w:gridSpan w:val="2"/>
            <w:vMerge/>
            <w:tcBorders>
              <w:top w:val="nil"/>
              <w:bottom w:val="nil"/>
            </w:tcBorders>
            <w:shd w:val="clear" w:color="auto" w:fill="auto"/>
            <w:vAlign w:val="center"/>
          </w:tcPr>
          <w:p w14:paraId="4C30E30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05" w:type="dxa"/>
            <w:tcBorders>
              <w:right w:val="single" w:sz="8" w:space="0" w:color="auto"/>
            </w:tcBorders>
            <w:shd w:val="clear" w:color="auto" w:fill="auto"/>
            <w:vAlign w:val="center"/>
          </w:tcPr>
          <w:p w14:paraId="0A82C9E2"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1A958203" w14:textId="77777777">
        <w:trPr>
          <w:trHeight w:val="317"/>
        </w:trPr>
        <w:tc>
          <w:tcPr>
            <w:tcW w:w="501" w:type="dxa"/>
            <w:vMerge/>
            <w:tcBorders>
              <w:top w:val="nil"/>
              <w:left w:val="single" w:sz="8" w:space="0" w:color="auto"/>
              <w:bottom w:val="nil"/>
            </w:tcBorders>
            <w:shd w:val="clear" w:color="auto" w:fill="auto"/>
            <w:vAlign w:val="center"/>
          </w:tcPr>
          <w:p w14:paraId="29862A8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1B19441F" w14:textId="77777777" w:rsidR="00F45E05" w:rsidRDefault="00000000">
            <w:pPr>
              <w:widowControl/>
              <w:kinsoku w:val="0"/>
              <w:autoSpaceDE w:val="0"/>
              <w:autoSpaceDN w:val="0"/>
              <w:snapToGrid w:val="0"/>
              <w:spacing w:line="185" w:lineRule="auto"/>
              <w:ind w:firstLine="281"/>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其他成员</w:t>
            </w:r>
          </w:p>
        </w:tc>
        <w:tc>
          <w:tcPr>
            <w:tcW w:w="1149" w:type="dxa"/>
            <w:gridSpan w:val="3"/>
            <w:shd w:val="clear" w:color="auto" w:fill="auto"/>
            <w:vAlign w:val="center"/>
          </w:tcPr>
          <w:p w14:paraId="33572803"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382" w:type="dxa"/>
            <w:vMerge/>
            <w:tcBorders>
              <w:top w:val="nil"/>
            </w:tcBorders>
            <w:shd w:val="clear" w:color="auto" w:fill="auto"/>
            <w:textDirection w:val="tbRlV"/>
            <w:vAlign w:val="center"/>
          </w:tcPr>
          <w:p w14:paraId="31A6D142"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91" w:type="dxa"/>
            <w:shd w:val="clear" w:color="auto" w:fill="auto"/>
            <w:vAlign w:val="center"/>
          </w:tcPr>
          <w:p w14:paraId="67B6A67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494" w:type="dxa"/>
            <w:vMerge/>
            <w:tcBorders>
              <w:top w:val="nil"/>
            </w:tcBorders>
            <w:shd w:val="clear" w:color="auto" w:fill="auto"/>
            <w:vAlign w:val="center"/>
          </w:tcPr>
          <w:p w14:paraId="651D2D1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40" w:type="dxa"/>
            <w:gridSpan w:val="2"/>
            <w:shd w:val="clear" w:color="auto" w:fill="auto"/>
            <w:vAlign w:val="center"/>
          </w:tcPr>
          <w:p w14:paraId="2B57FA51"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91" w:type="dxa"/>
            <w:gridSpan w:val="2"/>
            <w:vMerge/>
            <w:tcBorders>
              <w:top w:val="nil"/>
            </w:tcBorders>
            <w:shd w:val="clear" w:color="auto" w:fill="auto"/>
            <w:vAlign w:val="center"/>
          </w:tcPr>
          <w:p w14:paraId="692AADEB"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945" w:type="dxa"/>
            <w:gridSpan w:val="2"/>
            <w:shd w:val="clear" w:color="auto" w:fill="auto"/>
            <w:vAlign w:val="center"/>
          </w:tcPr>
          <w:p w14:paraId="255F0EED"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749" w:type="dxa"/>
            <w:gridSpan w:val="2"/>
            <w:vMerge/>
            <w:tcBorders>
              <w:top w:val="nil"/>
            </w:tcBorders>
            <w:shd w:val="clear" w:color="auto" w:fill="auto"/>
            <w:vAlign w:val="center"/>
          </w:tcPr>
          <w:p w14:paraId="4ACC6BEB"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05" w:type="dxa"/>
            <w:tcBorders>
              <w:right w:val="single" w:sz="8" w:space="0" w:color="auto"/>
            </w:tcBorders>
            <w:shd w:val="clear" w:color="auto" w:fill="auto"/>
            <w:vAlign w:val="center"/>
          </w:tcPr>
          <w:p w14:paraId="1F54FDB3"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22010A29" w14:textId="77777777">
        <w:trPr>
          <w:trHeight w:val="317"/>
        </w:trPr>
        <w:tc>
          <w:tcPr>
            <w:tcW w:w="501" w:type="dxa"/>
            <w:vMerge/>
            <w:tcBorders>
              <w:top w:val="nil"/>
              <w:left w:val="single" w:sz="8" w:space="0" w:color="auto"/>
              <w:bottom w:val="nil"/>
            </w:tcBorders>
            <w:shd w:val="clear" w:color="auto" w:fill="auto"/>
            <w:vAlign w:val="center"/>
          </w:tcPr>
          <w:p w14:paraId="74A97997"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24AA8128" w14:textId="77777777" w:rsidR="00F45E05" w:rsidRDefault="00000000">
            <w:pPr>
              <w:widowControl/>
              <w:kinsoku w:val="0"/>
              <w:autoSpaceDE w:val="0"/>
              <w:autoSpaceDN w:val="0"/>
              <w:snapToGrid w:val="0"/>
              <w:spacing w:line="185" w:lineRule="auto"/>
              <w:ind w:firstLine="281"/>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家庭模式</w:t>
            </w:r>
          </w:p>
        </w:tc>
        <w:tc>
          <w:tcPr>
            <w:tcW w:w="7246" w:type="dxa"/>
            <w:gridSpan w:val="15"/>
            <w:tcBorders>
              <w:right w:val="single" w:sz="8" w:space="0" w:color="auto"/>
            </w:tcBorders>
            <w:shd w:val="clear" w:color="auto" w:fill="auto"/>
            <w:vAlign w:val="center"/>
          </w:tcPr>
          <w:p w14:paraId="3C299334" w14:textId="77777777" w:rsidR="00F45E05" w:rsidRDefault="00000000">
            <w:pPr>
              <w:widowControl/>
              <w:kinsoku w:val="0"/>
              <w:autoSpaceDE w:val="0"/>
              <w:autoSpaceDN w:val="0"/>
              <w:snapToGrid w:val="0"/>
              <w:spacing w:line="185" w:lineRule="auto"/>
              <w:ind w:firstLine="63"/>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大家庭</w:t>
            </w:r>
            <w:r>
              <w:rPr>
                <w:rFonts w:ascii="宋体" w:hAnsi="宋体" w:cs="宋体"/>
                <w:snapToGrid w:val="0"/>
                <w:spacing w:val="-23"/>
                <w:kern w:val="0"/>
                <w:sz w:val="18"/>
                <w:szCs w:val="18"/>
              </w:rPr>
              <w:t>（</w:t>
            </w:r>
            <w:r>
              <w:rPr>
                <w:rFonts w:ascii="宋体" w:hAnsi="宋体" w:cs="宋体"/>
                <w:snapToGrid w:val="0"/>
                <w:spacing w:val="30"/>
                <w:kern w:val="0"/>
                <w:sz w:val="18"/>
                <w:szCs w:val="18"/>
              </w:rPr>
              <w:t xml:space="preserve">  </w:t>
            </w:r>
            <w:r>
              <w:rPr>
                <w:rFonts w:ascii="宋体" w:hAnsi="宋体" w:cs="宋体"/>
                <w:snapToGrid w:val="0"/>
                <w:spacing w:val="-23"/>
                <w:kern w:val="0"/>
                <w:sz w:val="18"/>
                <w:szCs w:val="18"/>
              </w:rPr>
              <w:t>）</w:t>
            </w:r>
            <w:r>
              <w:rPr>
                <w:rFonts w:ascii="宋体" w:hAnsi="宋体" w:cs="宋体"/>
                <w:snapToGrid w:val="0"/>
                <w:spacing w:val="2"/>
                <w:kern w:val="0"/>
                <w:sz w:val="18"/>
                <w:szCs w:val="18"/>
              </w:rPr>
              <w:t xml:space="preserve">    </w:t>
            </w:r>
            <w:r>
              <w:rPr>
                <w:rFonts w:ascii="宋体" w:hAnsi="宋体" w:cs="宋体"/>
                <w:snapToGrid w:val="0"/>
                <w:spacing w:val="-3"/>
                <w:kern w:val="0"/>
                <w:sz w:val="18"/>
                <w:szCs w:val="18"/>
              </w:rPr>
              <w:t>核心家庭</w:t>
            </w:r>
            <w:r>
              <w:rPr>
                <w:rFonts w:ascii="宋体" w:hAnsi="宋体" w:cs="宋体"/>
                <w:snapToGrid w:val="0"/>
                <w:spacing w:val="-23"/>
                <w:kern w:val="0"/>
                <w:sz w:val="18"/>
                <w:szCs w:val="18"/>
              </w:rPr>
              <w:t>（</w:t>
            </w:r>
            <w:r>
              <w:rPr>
                <w:rFonts w:ascii="宋体" w:hAnsi="宋体" w:cs="宋体"/>
                <w:snapToGrid w:val="0"/>
                <w:spacing w:val="26"/>
                <w:kern w:val="0"/>
                <w:sz w:val="18"/>
                <w:szCs w:val="18"/>
              </w:rPr>
              <w:t xml:space="preserve">  </w:t>
            </w:r>
            <w:r>
              <w:rPr>
                <w:rFonts w:ascii="宋体" w:hAnsi="宋体" w:cs="宋体"/>
                <w:snapToGrid w:val="0"/>
                <w:spacing w:val="-23"/>
                <w:kern w:val="0"/>
                <w:sz w:val="18"/>
                <w:szCs w:val="18"/>
              </w:rPr>
              <w:t>）</w:t>
            </w:r>
            <w:r>
              <w:rPr>
                <w:rFonts w:ascii="宋体" w:hAnsi="宋体" w:cs="宋体"/>
                <w:snapToGrid w:val="0"/>
                <w:spacing w:val="2"/>
                <w:kern w:val="0"/>
                <w:sz w:val="18"/>
                <w:szCs w:val="18"/>
              </w:rPr>
              <w:t xml:space="preserve">    </w:t>
            </w:r>
            <w:r>
              <w:rPr>
                <w:rFonts w:ascii="宋体" w:hAnsi="宋体" w:cs="宋体"/>
                <w:snapToGrid w:val="0"/>
                <w:spacing w:val="-3"/>
                <w:kern w:val="0"/>
                <w:sz w:val="18"/>
                <w:szCs w:val="18"/>
              </w:rPr>
              <w:t>单亲家庭</w:t>
            </w:r>
            <w:r>
              <w:rPr>
                <w:rFonts w:ascii="宋体" w:hAnsi="宋体" w:cs="宋体"/>
                <w:snapToGrid w:val="0"/>
                <w:spacing w:val="-23"/>
                <w:kern w:val="0"/>
                <w:sz w:val="18"/>
                <w:szCs w:val="18"/>
              </w:rPr>
              <w:t>（</w:t>
            </w:r>
            <w:r>
              <w:rPr>
                <w:rFonts w:ascii="宋体" w:hAnsi="宋体" w:cs="宋体"/>
                <w:snapToGrid w:val="0"/>
                <w:spacing w:val="26"/>
                <w:w w:val="101"/>
                <w:kern w:val="0"/>
                <w:sz w:val="18"/>
                <w:szCs w:val="18"/>
              </w:rPr>
              <w:t xml:space="preserve">  </w:t>
            </w:r>
            <w:r>
              <w:rPr>
                <w:rFonts w:ascii="宋体" w:hAnsi="宋体" w:cs="宋体"/>
                <w:snapToGrid w:val="0"/>
                <w:spacing w:val="-23"/>
                <w:kern w:val="0"/>
                <w:sz w:val="18"/>
                <w:szCs w:val="18"/>
              </w:rPr>
              <w:t>）</w:t>
            </w:r>
            <w:r>
              <w:rPr>
                <w:rFonts w:ascii="宋体" w:hAnsi="宋体" w:cs="宋体"/>
                <w:snapToGrid w:val="0"/>
                <w:spacing w:val="2"/>
                <w:w w:val="101"/>
                <w:kern w:val="0"/>
                <w:sz w:val="18"/>
                <w:szCs w:val="18"/>
              </w:rPr>
              <w:t xml:space="preserve">    </w:t>
            </w:r>
            <w:r>
              <w:rPr>
                <w:rFonts w:ascii="宋体" w:hAnsi="宋体" w:cs="宋体"/>
                <w:snapToGrid w:val="0"/>
                <w:spacing w:val="-3"/>
                <w:kern w:val="0"/>
                <w:sz w:val="18"/>
                <w:szCs w:val="18"/>
              </w:rPr>
              <w:t>寄养家庭</w:t>
            </w:r>
            <w:r>
              <w:rPr>
                <w:rFonts w:ascii="宋体" w:hAnsi="宋体" w:cs="宋体"/>
                <w:snapToGrid w:val="0"/>
                <w:spacing w:val="-23"/>
                <w:kern w:val="0"/>
                <w:sz w:val="18"/>
                <w:szCs w:val="18"/>
              </w:rPr>
              <w:t>（</w:t>
            </w:r>
            <w:r>
              <w:rPr>
                <w:rFonts w:ascii="宋体" w:hAnsi="宋体" w:cs="宋体"/>
                <w:snapToGrid w:val="0"/>
                <w:spacing w:val="13"/>
                <w:kern w:val="0"/>
                <w:sz w:val="18"/>
                <w:szCs w:val="18"/>
              </w:rPr>
              <w:t xml:space="preserve">  </w:t>
            </w:r>
            <w:r>
              <w:rPr>
                <w:rFonts w:ascii="宋体" w:hAnsi="宋体" w:cs="宋体"/>
                <w:snapToGrid w:val="0"/>
                <w:spacing w:val="-23"/>
                <w:kern w:val="0"/>
                <w:sz w:val="18"/>
                <w:szCs w:val="18"/>
              </w:rPr>
              <w:t>）</w:t>
            </w:r>
          </w:p>
        </w:tc>
      </w:tr>
      <w:tr w:rsidR="00F45E05" w14:paraId="2095749E" w14:textId="77777777">
        <w:trPr>
          <w:trHeight w:val="317"/>
        </w:trPr>
        <w:tc>
          <w:tcPr>
            <w:tcW w:w="501" w:type="dxa"/>
            <w:vMerge/>
            <w:tcBorders>
              <w:top w:val="nil"/>
              <w:left w:val="single" w:sz="8" w:space="0" w:color="auto"/>
              <w:bottom w:val="nil"/>
            </w:tcBorders>
            <w:shd w:val="clear" w:color="auto" w:fill="auto"/>
            <w:vAlign w:val="center"/>
          </w:tcPr>
          <w:p w14:paraId="1CEF7953"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2A0E21FF" w14:textId="77777777" w:rsidR="00F45E05" w:rsidRDefault="00000000">
            <w:pPr>
              <w:widowControl/>
              <w:kinsoku w:val="0"/>
              <w:autoSpaceDE w:val="0"/>
              <w:autoSpaceDN w:val="0"/>
              <w:snapToGrid w:val="0"/>
              <w:spacing w:line="185" w:lineRule="auto"/>
              <w:ind w:firstLine="281"/>
              <w:jc w:val="left"/>
              <w:textAlignment w:val="baseline"/>
              <w:rPr>
                <w:rFonts w:ascii="Times New Roman" w:hAnsi="宋体"/>
                <w:snapToGrid w:val="0"/>
                <w:kern w:val="0"/>
                <w:sz w:val="18"/>
                <w:szCs w:val="18"/>
              </w:rPr>
            </w:pPr>
            <w:r>
              <w:rPr>
                <w:rFonts w:ascii="Times New Roman" w:hAnsi="宋体" w:hint="eastAsia"/>
                <w:snapToGrid w:val="0"/>
                <w:kern w:val="0"/>
                <w:sz w:val="18"/>
                <w:szCs w:val="18"/>
              </w:rPr>
              <w:t>居住环境</w:t>
            </w:r>
          </w:p>
        </w:tc>
        <w:tc>
          <w:tcPr>
            <w:tcW w:w="7246" w:type="dxa"/>
            <w:gridSpan w:val="15"/>
            <w:tcBorders>
              <w:right w:val="single" w:sz="8" w:space="0" w:color="auto"/>
            </w:tcBorders>
            <w:shd w:val="clear" w:color="auto" w:fill="auto"/>
            <w:vAlign w:val="center"/>
          </w:tcPr>
          <w:p w14:paraId="7B3AF9FE" w14:textId="77777777" w:rsidR="00F45E05" w:rsidRDefault="00000000">
            <w:pPr>
              <w:widowControl/>
              <w:kinsoku w:val="0"/>
              <w:autoSpaceDE w:val="0"/>
              <w:autoSpaceDN w:val="0"/>
              <w:snapToGrid w:val="0"/>
              <w:spacing w:line="185" w:lineRule="auto"/>
              <w:ind w:firstLine="62"/>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花园、小区</w:t>
            </w:r>
            <w:r>
              <w:rPr>
                <w:rFonts w:ascii="宋体" w:hAnsi="宋体" w:cs="宋体"/>
                <w:snapToGrid w:val="0"/>
                <w:spacing w:val="-22"/>
                <w:kern w:val="0"/>
                <w:sz w:val="18"/>
                <w:szCs w:val="18"/>
              </w:rPr>
              <w:t>（</w:t>
            </w:r>
            <w:r>
              <w:rPr>
                <w:rFonts w:ascii="宋体" w:hAnsi="宋体" w:cs="宋体"/>
                <w:snapToGrid w:val="0"/>
                <w:spacing w:val="27"/>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1"/>
                <w:kern w:val="0"/>
                <w:sz w:val="18"/>
                <w:szCs w:val="18"/>
              </w:rPr>
              <w:t xml:space="preserve">    </w:t>
            </w:r>
            <w:r>
              <w:rPr>
                <w:rFonts w:ascii="宋体" w:hAnsi="宋体" w:cs="宋体"/>
                <w:snapToGrid w:val="0"/>
                <w:spacing w:val="-2"/>
                <w:kern w:val="0"/>
                <w:sz w:val="18"/>
                <w:szCs w:val="18"/>
              </w:rPr>
              <w:t>独家居住</w:t>
            </w:r>
            <w:r>
              <w:rPr>
                <w:rFonts w:ascii="宋体" w:hAnsi="宋体" w:cs="宋体"/>
                <w:snapToGrid w:val="0"/>
                <w:spacing w:val="-22"/>
                <w:kern w:val="0"/>
                <w:sz w:val="18"/>
                <w:szCs w:val="18"/>
              </w:rPr>
              <w:t>（</w:t>
            </w:r>
            <w:r>
              <w:rPr>
                <w:rFonts w:ascii="宋体" w:hAnsi="宋体" w:cs="宋体"/>
                <w:snapToGrid w:val="0"/>
                <w:spacing w:val="27"/>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2"/>
                <w:kern w:val="0"/>
                <w:sz w:val="18"/>
                <w:szCs w:val="18"/>
              </w:rPr>
              <w:t xml:space="preserve">    </w:t>
            </w:r>
            <w:r>
              <w:rPr>
                <w:rFonts w:ascii="宋体" w:hAnsi="宋体" w:cs="宋体"/>
                <w:snapToGrid w:val="0"/>
                <w:spacing w:val="-2"/>
                <w:kern w:val="0"/>
                <w:sz w:val="18"/>
                <w:szCs w:val="18"/>
              </w:rPr>
              <w:t>租住房</w:t>
            </w:r>
            <w:r>
              <w:rPr>
                <w:rFonts w:ascii="宋体" w:hAnsi="宋体" w:cs="宋体"/>
                <w:snapToGrid w:val="0"/>
                <w:spacing w:val="-22"/>
                <w:kern w:val="0"/>
                <w:sz w:val="18"/>
                <w:szCs w:val="18"/>
              </w:rPr>
              <w:t>（</w:t>
            </w:r>
            <w:r>
              <w:rPr>
                <w:rFonts w:ascii="宋体" w:hAnsi="宋体" w:cs="宋体"/>
                <w:snapToGrid w:val="0"/>
                <w:spacing w:val="14"/>
                <w:kern w:val="0"/>
                <w:sz w:val="18"/>
                <w:szCs w:val="18"/>
              </w:rPr>
              <w:t xml:space="preserve">  </w:t>
            </w:r>
            <w:r>
              <w:rPr>
                <w:rFonts w:ascii="宋体" w:hAnsi="宋体" w:cs="宋体"/>
                <w:snapToGrid w:val="0"/>
                <w:spacing w:val="-22"/>
                <w:kern w:val="0"/>
                <w:sz w:val="18"/>
                <w:szCs w:val="18"/>
              </w:rPr>
              <w:t>）</w:t>
            </w:r>
          </w:p>
        </w:tc>
      </w:tr>
      <w:tr w:rsidR="00F45E05" w14:paraId="7295B3AE" w14:textId="77777777">
        <w:trPr>
          <w:trHeight w:val="317"/>
        </w:trPr>
        <w:tc>
          <w:tcPr>
            <w:tcW w:w="501" w:type="dxa"/>
            <w:vMerge/>
            <w:tcBorders>
              <w:top w:val="nil"/>
              <w:left w:val="single" w:sz="8" w:space="0" w:color="auto"/>
              <w:bottom w:val="nil"/>
            </w:tcBorders>
            <w:shd w:val="clear" w:color="auto" w:fill="auto"/>
            <w:vAlign w:val="center"/>
          </w:tcPr>
          <w:p w14:paraId="20A7A83E"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5AEE1A01" w14:textId="77777777" w:rsidR="00F45E05" w:rsidRDefault="00000000">
            <w:pPr>
              <w:widowControl/>
              <w:kinsoku w:val="0"/>
              <w:autoSpaceDE w:val="0"/>
              <w:autoSpaceDN w:val="0"/>
              <w:snapToGrid w:val="0"/>
              <w:spacing w:line="185" w:lineRule="auto"/>
              <w:ind w:firstLine="282"/>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教养方式</w:t>
            </w:r>
          </w:p>
        </w:tc>
        <w:tc>
          <w:tcPr>
            <w:tcW w:w="7246" w:type="dxa"/>
            <w:gridSpan w:val="15"/>
            <w:tcBorders>
              <w:right w:val="single" w:sz="8" w:space="0" w:color="auto"/>
            </w:tcBorders>
            <w:shd w:val="clear" w:color="auto" w:fill="auto"/>
            <w:vAlign w:val="center"/>
          </w:tcPr>
          <w:p w14:paraId="7B687D23" w14:textId="77777777" w:rsidR="00F45E05" w:rsidRDefault="00000000">
            <w:pPr>
              <w:widowControl/>
              <w:kinsoku w:val="0"/>
              <w:autoSpaceDE w:val="0"/>
              <w:autoSpaceDN w:val="0"/>
              <w:snapToGrid w:val="0"/>
              <w:spacing w:line="185" w:lineRule="auto"/>
              <w:ind w:firstLine="63"/>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教育型</w:t>
            </w:r>
            <w:r>
              <w:rPr>
                <w:rFonts w:ascii="宋体" w:hAnsi="宋体" w:cs="宋体"/>
                <w:snapToGrid w:val="0"/>
                <w:spacing w:val="-22"/>
                <w:kern w:val="0"/>
                <w:sz w:val="18"/>
                <w:szCs w:val="18"/>
              </w:rPr>
              <w:t>（</w:t>
            </w:r>
            <w:r>
              <w:rPr>
                <w:rFonts w:ascii="宋体" w:hAnsi="宋体" w:cs="宋体"/>
                <w:snapToGrid w:val="0"/>
                <w:spacing w:val="27"/>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1"/>
                <w:kern w:val="0"/>
                <w:sz w:val="18"/>
                <w:szCs w:val="18"/>
              </w:rPr>
              <w:t xml:space="preserve">    </w:t>
            </w:r>
            <w:r>
              <w:rPr>
                <w:rFonts w:ascii="宋体" w:hAnsi="宋体" w:cs="宋体"/>
                <w:snapToGrid w:val="0"/>
                <w:spacing w:val="-2"/>
                <w:kern w:val="0"/>
                <w:sz w:val="18"/>
                <w:szCs w:val="18"/>
              </w:rPr>
              <w:t>娇惯型</w:t>
            </w:r>
            <w:r>
              <w:rPr>
                <w:rFonts w:ascii="宋体" w:hAnsi="宋体" w:cs="宋体"/>
                <w:snapToGrid w:val="0"/>
                <w:spacing w:val="-22"/>
                <w:kern w:val="0"/>
                <w:sz w:val="18"/>
                <w:szCs w:val="18"/>
              </w:rPr>
              <w:t>（</w:t>
            </w:r>
            <w:r>
              <w:rPr>
                <w:rFonts w:ascii="宋体" w:hAnsi="宋体" w:cs="宋体"/>
                <w:snapToGrid w:val="0"/>
                <w:spacing w:val="26"/>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2"/>
                <w:kern w:val="0"/>
                <w:sz w:val="18"/>
                <w:szCs w:val="18"/>
              </w:rPr>
              <w:t xml:space="preserve">    </w:t>
            </w:r>
            <w:r>
              <w:rPr>
                <w:rFonts w:ascii="宋体" w:hAnsi="宋体" w:cs="宋体"/>
                <w:snapToGrid w:val="0"/>
                <w:spacing w:val="-2"/>
                <w:kern w:val="0"/>
                <w:sz w:val="18"/>
                <w:szCs w:val="18"/>
              </w:rPr>
              <w:t>放任自流型</w:t>
            </w:r>
            <w:r>
              <w:rPr>
                <w:rFonts w:ascii="宋体" w:hAnsi="宋体" w:cs="宋体"/>
                <w:snapToGrid w:val="0"/>
                <w:spacing w:val="-22"/>
                <w:kern w:val="0"/>
                <w:sz w:val="18"/>
                <w:szCs w:val="18"/>
              </w:rPr>
              <w:t>（</w:t>
            </w:r>
            <w:r>
              <w:rPr>
                <w:rFonts w:ascii="宋体" w:hAnsi="宋体" w:cs="宋体"/>
                <w:snapToGrid w:val="0"/>
                <w:spacing w:val="13"/>
                <w:kern w:val="0"/>
                <w:sz w:val="18"/>
                <w:szCs w:val="18"/>
              </w:rPr>
              <w:t xml:space="preserve">  </w:t>
            </w:r>
            <w:r>
              <w:rPr>
                <w:rFonts w:ascii="宋体" w:hAnsi="宋体" w:cs="宋体"/>
                <w:snapToGrid w:val="0"/>
                <w:spacing w:val="-22"/>
                <w:kern w:val="0"/>
                <w:sz w:val="18"/>
                <w:szCs w:val="18"/>
              </w:rPr>
              <w:t>）</w:t>
            </w:r>
          </w:p>
        </w:tc>
      </w:tr>
      <w:tr w:rsidR="00F45E05" w14:paraId="5CDF513F" w14:textId="77777777">
        <w:trPr>
          <w:trHeight w:val="317"/>
        </w:trPr>
        <w:tc>
          <w:tcPr>
            <w:tcW w:w="501" w:type="dxa"/>
            <w:vMerge/>
            <w:tcBorders>
              <w:top w:val="nil"/>
              <w:left w:val="single" w:sz="8" w:space="0" w:color="auto"/>
              <w:bottom w:val="nil"/>
            </w:tcBorders>
            <w:shd w:val="clear" w:color="auto" w:fill="auto"/>
            <w:vAlign w:val="center"/>
          </w:tcPr>
          <w:p w14:paraId="741AFFBC"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4AD1D44B" w14:textId="77777777" w:rsidR="00F45E05" w:rsidRDefault="00000000">
            <w:pPr>
              <w:widowControl/>
              <w:kinsoku w:val="0"/>
              <w:autoSpaceDE w:val="0"/>
              <w:autoSpaceDN w:val="0"/>
              <w:snapToGrid w:val="0"/>
              <w:spacing w:line="185" w:lineRule="auto"/>
              <w:ind w:firstLine="280"/>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语言环境</w:t>
            </w:r>
          </w:p>
        </w:tc>
        <w:tc>
          <w:tcPr>
            <w:tcW w:w="7246" w:type="dxa"/>
            <w:gridSpan w:val="15"/>
            <w:tcBorders>
              <w:right w:val="single" w:sz="8" w:space="0" w:color="auto"/>
            </w:tcBorders>
            <w:shd w:val="clear" w:color="auto" w:fill="auto"/>
            <w:vAlign w:val="center"/>
          </w:tcPr>
          <w:p w14:paraId="6ECA2AF8" w14:textId="77777777" w:rsidR="00F45E05" w:rsidRDefault="00000000">
            <w:pPr>
              <w:widowControl/>
              <w:kinsoku w:val="0"/>
              <w:autoSpaceDE w:val="0"/>
              <w:autoSpaceDN w:val="0"/>
              <w:snapToGrid w:val="0"/>
              <w:spacing w:line="185" w:lineRule="auto"/>
              <w:ind w:firstLine="60"/>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普通话</w:t>
            </w:r>
            <w:r>
              <w:rPr>
                <w:rFonts w:ascii="宋体" w:hAnsi="宋体" w:cs="宋体"/>
                <w:snapToGrid w:val="0"/>
                <w:spacing w:val="-21"/>
                <w:kern w:val="0"/>
                <w:sz w:val="18"/>
                <w:szCs w:val="18"/>
              </w:rPr>
              <w:t>（</w:t>
            </w:r>
            <w:r>
              <w:rPr>
                <w:rFonts w:ascii="宋体" w:hAnsi="宋体" w:cs="宋体"/>
                <w:snapToGrid w:val="0"/>
                <w:spacing w:val="28"/>
                <w:kern w:val="0"/>
                <w:sz w:val="18"/>
                <w:szCs w:val="18"/>
              </w:rPr>
              <w:t xml:space="preserve">  </w:t>
            </w:r>
            <w:r>
              <w:rPr>
                <w:rFonts w:ascii="宋体" w:hAnsi="宋体" w:cs="宋体"/>
                <w:snapToGrid w:val="0"/>
                <w:spacing w:val="-21"/>
                <w:kern w:val="0"/>
                <w:sz w:val="18"/>
                <w:szCs w:val="18"/>
              </w:rPr>
              <w:t>）</w:t>
            </w:r>
            <w:r>
              <w:rPr>
                <w:rFonts w:ascii="宋体" w:hAnsi="宋体" w:cs="宋体"/>
                <w:snapToGrid w:val="0"/>
                <w:spacing w:val="1"/>
                <w:w w:val="101"/>
                <w:kern w:val="0"/>
                <w:sz w:val="18"/>
                <w:szCs w:val="18"/>
              </w:rPr>
              <w:t xml:space="preserve">    </w:t>
            </w:r>
            <w:r>
              <w:rPr>
                <w:rFonts w:ascii="宋体" w:hAnsi="宋体" w:cs="宋体"/>
                <w:snapToGrid w:val="0"/>
                <w:spacing w:val="-3"/>
                <w:kern w:val="0"/>
                <w:sz w:val="18"/>
                <w:szCs w:val="18"/>
              </w:rPr>
              <w:t>地方方言</w:t>
            </w:r>
            <w:r>
              <w:rPr>
                <w:rFonts w:ascii="宋体" w:hAnsi="宋体" w:cs="宋体"/>
                <w:snapToGrid w:val="0"/>
                <w:spacing w:val="-21"/>
                <w:kern w:val="0"/>
                <w:sz w:val="18"/>
                <w:szCs w:val="18"/>
              </w:rPr>
              <w:t>（</w:t>
            </w:r>
            <w:r>
              <w:rPr>
                <w:rFonts w:ascii="宋体" w:hAnsi="宋体" w:cs="宋体"/>
                <w:snapToGrid w:val="0"/>
                <w:spacing w:val="13"/>
                <w:kern w:val="0"/>
                <w:sz w:val="18"/>
                <w:szCs w:val="18"/>
              </w:rPr>
              <w:t xml:space="preserve">  </w:t>
            </w:r>
            <w:r>
              <w:rPr>
                <w:rFonts w:ascii="宋体" w:hAnsi="宋体" w:cs="宋体"/>
                <w:snapToGrid w:val="0"/>
                <w:spacing w:val="-21"/>
                <w:kern w:val="0"/>
                <w:sz w:val="18"/>
                <w:szCs w:val="18"/>
              </w:rPr>
              <w:t>）</w:t>
            </w:r>
          </w:p>
        </w:tc>
      </w:tr>
      <w:tr w:rsidR="00F45E05" w14:paraId="549CF8C2" w14:textId="77777777">
        <w:trPr>
          <w:trHeight w:val="317"/>
        </w:trPr>
        <w:tc>
          <w:tcPr>
            <w:tcW w:w="501" w:type="dxa"/>
            <w:vMerge/>
            <w:tcBorders>
              <w:top w:val="nil"/>
              <w:left w:val="single" w:sz="8" w:space="0" w:color="auto"/>
            </w:tcBorders>
            <w:shd w:val="clear" w:color="auto" w:fill="auto"/>
            <w:vAlign w:val="center"/>
          </w:tcPr>
          <w:p w14:paraId="7E3CC01D"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shd w:val="clear" w:color="auto" w:fill="auto"/>
            <w:vAlign w:val="center"/>
          </w:tcPr>
          <w:p w14:paraId="7BA31DC1" w14:textId="77777777" w:rsidR="00F45E05" w:rsidRDefault="00000000">
            <w:pPr>
              <w:widowControl/>
              <w:kinsoku w:val="0"/>
              <w:autoSpaceDE w:val="0"/>
              <w:autoSpaceDN w:val="0"/>
              <w:snapToGrid w:val="0"/>
              <w:spacing w:line="185" w:lineRule="auto"/>
              <w:ind w:firstLine="144"/>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抚养/带教人</w:t>
            </w:r>
          </w:p>
        </w:tc>
        <w:tc>
          <w:tcPr>
            <w:tcW w:w="7246" w:type="dxa"/>
            <w:gridSpan w:val="15"/>
            <w:tcBorders>
              <w:right w:val="single" w:sz="8" w:space="0" w:color="auto"/>
            </w:tcBorders>
            <w:shd w:val="clear" w:color="auto" w:fill="auto"/>
            <w:vAlign w:val="center"/>
          </w:tcPr>
          <w:p w14:paraId="3BB973D1" w14:textId="77777777" w:rsidR="00F45E05" w:rsidRDefault="00000000">
            <w:pPr>
              <w:widowControl/>
              <w:kinsoku w:val="0"/>
              <w:autoSpaceDE w:val="0"/>
              <w:autoSpaceDN w:val="0"/>
              <w:snapToGrid w:val="0"/>
              <w:spacing w:line="185" w:lineRule="auto"/>
              <w:ind w:firstLine="62"/>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父母</w:t>
            </w:r>
            <w:r>
              <w:rPr>
                <w:rFonts w:ascii="宋体" w:hAnsi="宋体" w:cs="宋体"/>
                <w:snapToGrid w:val="0"/>
                <w:spacing w:val="-22"/>
                <w:kern w:val="0"/>
                <w:sz w:val="18"/>
                <w:szCs w:val="18"/>
              </w:rPr>
              <w:t>（</w:t>
            </w:r>
            <w:r>
              <w:rPr>
                <w:rFonts w:ascii="宋体" w:hAnsi="宋体" w:cs="宋体"/>
                <w:snapToGrid w:val="0"/>
                <w:spacing w:val="27"/>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3"/>
                <w:kern w:val="0"/>
                <w:sz w:val="18"/>
                <w:szCs w:val="18"/>
              </w:rPr>
              <w:t xml:space="preserve">    </w:t>
            </w:r>
            <w:r>
              <w:rPr>
                <w:rFonts w:ascii="宋体" w:hAnsi="宋体" w:cs="宋体"/>
                <w:snapToGrid w:val="0"/>
                <w:spacing w:val="-4"/>
                <w:kern w:val="0"/>
                <w:sz w:val="18"/>
                <w:szCs w:val="18"/>
              </w:rPr>
              <w:t>爷爷奶奶</w:t>
            </w:r>
            <w:r>
              <w:rPr>
                <w:rFonts w:ascii="宋体" w:hAnsi="宋体" w:cs="宋体"/>
                <w:snapToGrid w:val="0"/>
                <w:spacing w:val="-22"/>
                <w:kern w:val="0"/>
                <w:sz w:val="18"/>
                <w:szCs w:val="18"/>
              </w:rPr>
              <w:t>（</w:t>
            </w:r>
            <w:r>
              <w:rPr>
                <w:rFonts w:ascii="宋体" w:hAnsi="宋体" w:cs="宋体"/>
                <w:snapToGrid w:val="0"/>
                <w:spacing w:val="26"/>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2"/>
                <w:kern w:val="0"/>
                <w:sz w:val="18"/>
                <w:szCs w:val="18"/>
              </w:rPr>
              <w:t xml:space="preserve">    </w:t>
            </w:r>
            <w:r>
              <w:rPr>
                <w:rFonts w:ascii="宋体" w:hAnsi="宋体" w:cs="宋体"/>
                <w:snapToGrid w:val="0"/>
                <w:spacing w:val="-4"/>
                <w:kern w:val="0"/>
                <w:sz w:val="18"/>
                <w:szCs w:val="18"/>
              </w:rPr>
              <w:t>外公外婆</w:t>
            </w:r>
            <w:r>
              <w:rPr>
                <w:rFonts w:ascii="宋体" w:hAnsi="宋体" w:cs="宋体"/>
                <w:snapToGrid w:val="0"/>
                <w:spacing w:val="-22"/>
                <w:kern w:val="0"/>
                <w:sz w:val="18"/>
                <w:szCs w:val="18"/>
              </w:rPr>
              <w:t>（</w:t>
            </w:r>
            <w:r>
              <w:rPr>
                <w:rFonts w:ascii="宋体" w:hAnsi="宋体" w:cs="宋体"/>
                <w:snapToGrid w:val="0"/>
                <w:spacing w:val="27"/>
                <w:kern w:val="0"/>
                <w:sz w:val="18"/>
                <w:szCs w:val="18"/>
              </w:rPr>
              <w:t xml:space="preserve">  </w:t>
            </w:r>
            <w:r>
              <w:rPr>
                <w:rFonts w:ascii="宋体" w:hAnsi="宋体" w:cs="宋体"/>
                <w:snapToGrid w:val="0"/>
                <w:spacing w:val="-22"/>
                <w:kern w:val="0"/>
                <w:sz w:val="18"/>
                <w:szCs w:val="18"/>
              </w:rPr>
              <w:t>）</w:t>
            </w:r>
            <w:r>
              <w:rPr>
                <w:rFonts w:ascii="宋体" w:hAnsi="宋体" w:cs="宋体"/>
                <w:snapToGrid w:val="0"/>
                <w:spacing w:val="2"/>
                <w:kern w:val="0"/>
                <w:sz w:val="18"/>
                <w:szCs w:val="18"/>
              </w:rPr>
              <w:t xml:space="preserve">    </w:t>
            </w:r>
            <w:r>
              <w:rPr>
                <w:rFonts w:ascii="宋体" w:hAnsi="宋体" w:cs="宋体"/>
                <w:snapToGrid w:val="0"/>
                <w:spacing w:val="-4"/>
                <w:kern w:val="0"/>
                <w:sz w:val="18"/>
                <w:szCs w:val="18"/>
              </w:rPr>
              <w:t>保姆</w:t>
            </w:r>
            <w:r>
              <w:rPr>
                <w:rFonts w:ascii="宋体" w:hAnsi="宋体" w:cs="宋体"/>
                <w:snapToGrid w:val="0"/>
                <w:spacing w:val="-22"/>
                <w:kern w:val="0"/>
                <w:sz w:val="18"/>
                <w:szCs w:val="18"/>
              </w:rPr>
              <w:t>（</w:t>
            </w:r>
            <w:r>
              <w:rPr>
                <w:rFonts w:ascii="宋体" w:hAnsi="宋体" w:cs="宋体"/>
                <w:snapToGrid w:val="0"/>
                <w:spacing w:val="13"/>
                <w:kern w:val="0"/>
                <w:sz w:val="18"/>
                <w:szCs w:val="18"/>
              </w:rPr>
              <w:t xml:space="preserve">  </w:t>
            </w:r>
            <w:r>
              <w:rPr>
                <w:rFonts w:ascii="宋体" w:hAnsi="宋体" w:cs="宋体"/>
                <w:snapToGrid w:val="0"/>
                <w:spacing w:val="-22"/>
                <w:kern w:val="0"/>
                <w:sz w:val="18"/>
                <w:szCs w:val="18"/>
              </w:rPr>
              <w:t>）</w:t>
            </w:r>
          </w:p>
        </w:tc>
      </w:tr>
      <w:tr w:rsidR="00F45E05" w14:paraId="0901247E" w14:textId="77777777">
        <w:trPr>
          <w:trHeight w:val="509"/>
        </w:trPr>
        <w:tc>
          <w:tcPr>
            <w:tcW w:w="501" w:type="dxa"/>
            <w:vMerge w:val="restart"/>
            <w:tcBorders>
              <w:left w:val="single" w:sz="8" w:space="0" w:color="auto"/>
            </w:tcBorders>
            <w:shd w:val="clear" w:color="auto" w:fill="auto"/>
            <w:vAlign w:val="center"/>
          </w:tcPr>
          <w:p w14:paraId="25001088" w14:textId="77777777" w:rsidR="00F45E05" w:rsidRDefault="00000000">
            <w:pPr>
              <w:widowControl/>
              <w:kinsoku w:val="0"/>
              <w:autoSpaceDE w:val="0"/>
              <w:autoSpaceDN w:val="0"/>
              <w:snapToGrid w:val="0"/>
              <w:spacing w:line="286" w:lineRule="auto"/>
              <w:ind w:left="75" w:right="67" w:firstLine="3"/>
              <w:jc w:val="left"/>
              <w:textAlignment w:val="baseline"/>
              <w:rPr>
                <w:rFonts w:ascii="Times New Roman" w:hAnsi="宋体"/>
                <w:snapToGrid w:val="0"/>
                <w:kern w:val="0"/>
                <w:sz w:val="18"/>
                <w:szCs w:val="18"/>
              </w:rPr>
            </w:pPr>
            <w:r>
              <w:rPr>
                <w:rFonts w:ascii="宋体" w:hAnsi="宋体" w:cs="宋体"/>
                <w:snapToGrid w:val="0"/>
                <w:spacing w:val="-6"/>
                <w:kern w:val="0"/>
                <w:sz w:val="18"/>
                <w:szCs w:val="18"/>
              </w:rPr>
              <w:t>儿童</w:t>
            </w:r>
            <w:r>
              <w:rPr>
                <w:rFonts w:ascii="宋体" w:hAnsi="宋体" w:cs="宋体"/>
                <w:snapToGrid w:val="0"/>
                <w:spacing w:val="1"/>
                <w:kern w:val="0"/>
                <w:sz w:val="18"/>
                <w:szCs w:val="18"/>
              </w:rPr>
              <w:t xml:space="preserve"> </w:t>
            </w:r>
            <w:r>
              <w:rPr>
                <w:rFonts w:ascii="宋体" w:hAnsi="宋体" w:cs="宋体"/>
                <w:snapToGrid w:val="0"/>
                <w:spacing w:val="-4"/>
                <w:kern w:val="0"/>
                <w:sz w:val="18"/>
                <w:szCs w:val="18"/>
              </w:rPr>
              <w:t>自身</w:t>
            </w:r>
            <w:r>
              <w:rPr>
                <w:rFonts w:ascii="宋体" w:hAnsi="宋体" w:cs="宋体"/>
                <w:snapToGrid w:val="0"/>
                <w:w w:val="101"/>
                <w:kern w:val="0"/>
                <w:sz w:val="18"/>
                <w:szCs w:val="18"/>
              </w:rPr>
              <w:t xml:space="preserve"> </w:t>
            </w:r>
            <w:r>
              <w:rPr>
                <w:rFonts w:ascii="宋体" w:hAnsi="宋体" w:cs="宋体"/>
                <w:snapToGrid w:val="0"/>
                <w:spacing w:val="-4"/>
                <w:kern w:val="0"/>
                <w:sz w:val="18"/>
                <w:szCs w:val="18"/>
              </w:rPr>
              <w:t>状况</w:t>
            </w:r>
            <w:r>
              <w:rPr>
                <w:rFonts w:ascii="宋体" w:hAnsi="宋体" w:cs="宋体"/>
                <w:snapToGrid w:val="0"/>
                <w:w w:val="101"/>
                <w:kern w:val="0"/>
                <w:sz w:val="18"/>
                <w:szCs w:val="18"/>
              </w:rPr>
              <w:t xml:space="preserve"> </w:t>
            </w:r>
            <w:r>
              <w:rPr>
                <w:rFonts w:ascii="宋体" w:hAnsi="宋体" w:cs="宋体"/>
                <w:snapToGrid w:val="0"/>
                <w:spacing w:val="-4"/>
                <w:kern w:val="0"/>
                <w:sz w:val="18"/>
                <w:szCs w:val="18"/>
              </w:rPr>
              <w:t>介绍</w:t>
            </w:r>
          </w:p>
        </w:tc>
        <w:tc>
          <w:tcPr>
            <w:tcW w:w="1275" w:type="dxa"/>
            <w:vMerge w:val="restart"/>
            <w:shd w:val="clear" w:color="auto" w:fill="auto"/>
            <w:vAlign w:val="center"/>
          </w:tcPr>
          <w:p w14:paraId="0E86F405" w14:textId="77777777" w:rsidR="00F45E05" w:rsidRDefault="00000000">
            <w:pPr>
              <w:widowControl/>
              <w:kinsoku w:val="0"/>
              <w:autoSpaceDE w:val="0"/>
              <w:autoSpaceDN w:val="0"/>
              <w:snapToGrid w:val="0"/>
              <w:spacing w:line="185" w:lineRule="auto"/>
              <w:ind w:firstLine="371"/>
              <w:textAlignment w:val="baseline"/>
              <w:rPr>
                <w:rFonts w:ascii="Times New Roman" w:hAnsi="宋体"/>
                <w:snapToGrid w:val="0"/>
                <w:kern w:val="0"/>
                <w:sz w:val="18"/>
                <w:szCs w:val="18"/>
              </w:rPr>
            </w:pPr>
            <w:r>
              <w:rPr>
                <w:rFonts w:ascii="宋体" w:hAnsi="宋体" w:cs="宋体" w:hint="eastAsia"/>
                <w:snapToGrid w:val="0"/>
                <w:spacing w:val="-4"/>
                <w:kern w:val="0"/>
                <w:sz w:val="18"/>
                <w:szCs w:val="18"/>
              </w:rPr>
              <w:t>出生</w:t>
            </w:r>
            <w:r>
              <w:rPr>
                <w:rFonts w:ascii="宋体" w:hAnsi="宋体" w:cs="宋体"/>
                <w:snapToGrid w:val="0"/>
                <w:spacing w:val="-4"/>
                <w:kern w:val="0"/>
                <w:sz w:val="18"/>
                <w:szCs w:val="18"/>
              </w:rPr>
              <w:t>史</w:t>
            </w:r>
          </w:p>
        </w:tc>
        <w:tc>
          <w:tcPr>
            <w:tcW w:w="1149" w:type="dxa"/>
            <w:gridSpan w:val="3"/>
            <w:shd w:val="clear" w:color="auto" w:fill="auto"/>
            <w:vAlign w:val="center"/>
          </w:tcPr>
          <w:p w14:paraId="6A4C29A6" w14:textId="77777777" w:rsidR="00F45E05" w:rsidRDefault="00000000">
            <w:pPr>
              <w:widowControl/>
              <w:kinsoku w:val="0"/>
              <w:autoSpaceDE w:val="0"/>
              <w:autoSpaceDN w:val="0"/>
              <w:snapToGrid w:val="0"/>
              <w:spacing w:line="185" w:lineRule="auto"/>
              <w:ind w:firstLine="128"/>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母妊娠年龄</w:t>
            </w:r>
          </w:p>
        </w:tc>
        <w:tc>
          <w:tcPr>
            <w:tcW w:w="1173" w:type="dxa"/>
            <w:gridSpan w:val="2"/>
            <w:shd w:val="clear" w:color="auto" w:fill="auto"/>
            <w:vAlign w:val="center"/>
          </w:tcPr>
          <w:p w14:paraId="06E6AA3D" w14:textId="77777777" w:rsidR="00F45E05" w:rsidRDefault="00F45E05">
            <w:pPr>
              <w:widowControl/>
              <w:kinsoku w:val="0"/>
              <w:autoSpaceDE w:val="0"/>
              <w:autoSpaceDN w:val="0"/>
              <w:snapToGrid w:val="0"/>
              <w:spacing w:line="185" w:lineRule="auto"/>
              <w:ind w:firstLine="371"/>
              <w:jc w:val="center"/>
              <w:textAlignment w:val="baseline"/>
              <w:rPr>
                <w:rFonts w:ascii="宋体" w:hAnsi="宋体" w:cs="宋体"/>
                <w:snapToGrid w:val="0"/>
                <w:spacing w:val="-4"/>
                <w:kern w:val="0"/>
                <w:sz w:val="18"/>
                <w:szCs w:val="18"/>
              </w:rPr>
            </w:pPr>
          </w:p>
        </w:tc>
        <w:tc>
          <w:tcPr>
            <w:tcW w:w="1234" w:type="dxa"/>
            <w:gridSpan w:val="3"/>
            <w:shd w:val="clear" w:color="auto" w:fill="auto"/>
            <w:vAlign w:val="center"/>
          </w:tcPr>
          <w:p w14:paraId="5A1D8CF9" w14:textId="77777777" w:rsidR="00F45E05" w:rsidRDefault="00000000">
            <w:pPr>
              <w:widowControl/>
              <w:kinsoku w:val="0"/>
              <w:autoSpaceDE w:val="0"/>
              <w:autoSpaceDN w:val="0"/>
              <w:snapToGrid w:val="0"/>
              <w:spacing w:line="185" w:lineRule="auto"/>
              <w:jc w:val="center"/>
              <w:textAlignment w:val="baseline"/>
              <w:rPr>
                <w:rFonts w:ascii="宋体" w:hAnsi="宋体" w:cs="宋体"/>
                <w:snapToGrid w:val="0"/>
                <w:spacing w:val="-4"/>
                <w:kern w:val="0"/>
                <w:sz w:val="18"/>
                <w:szCs w:val="18"/>
              </w:rPr>
            </w:pPr>
            <w:r>
              <w:rPr>
                <w:rFonts w:ascii="宋体" w:hAnsi="宋体" w:cs="宋体" w:hint="eastAsia"/>
                <w:snapToGrid w:val="0"/>
                <w:spacing w:val="-4"/>
                <w:kern w:val="0"/>
                <w:sz w:val="18"/>
                <w:szCs w:val="18"/>
              </w:rPr>
              <w:t>母妊娠是否服药</w:t>
            </w:r>
          </w:p>
        </w:tc>
        <w:tc>
          <w:tcPr>
            <w:tcW w:w="1108" w:type="dxa"/>
            <w:gridSpan w:val="3"/>
            <w:shd w:val="clear" w:color="auto" w:fill="auto"/>
            <w:vAlign w:val="center"/>
          </w:tcPr>
          <w:p w14:paraId="3AB609BE" w14:textId="77777777" w:rsidR="00F45E05" w:rsidRDefault="00F45E05">
            <w:pPr>
              <w:widowControl/>
              <w:kinsoku w:val="0"/>
              <w:autoSpaceDE w:val="0"/>
              <w:autoSpaceDN w:val="0"/>
              <w:snapToGrid w:val="0"/>
              <w:spacing w:line="185" w:lineRule="auto"/>
              <w:ind w:firstLine="371"/>
              <w:jc w:val="center"/>
              <w:textAlignment w:val="baseline"/>
              <w:rPr>
                <w:rFonts w:ascii="宋体" w:hAnsi="宋体" w:cs="宋体"/>
                <w:snapToGrid w:val="0"/>
                <w:spacing w:val="-4"/>
                <w:kern w:val="0"/>
                <w:sz w:val="18"/>
                <w:szCs w:val="18"/>
              </w:rPr>
            </w:pPr>
          </w:p>
        </w:tc>
        <w:tc>
          <w:tcPr>
            <w:tcW w:w="1377" w:type="dxa"/>
            <w:gridSpan w:val="3"/>
            <w:shd w:val="clear" w:color="auto" w:fill="auto"/>
            <w:vAlign w:val="center"/>
          </w:tcPr>
          <w:p w14:paraId="74A09D54" w14:textId="77777777" w:rsidR="00F45E05" w:rsidRDefault="00000000">
            <w:pPr>
              <w:widowControl/>
              <w:kinsoku w:val="0"/>
              <w:autoSpaceDE w:val="0"/>
              <w:autoSpaceDN w:val="0"/>
              <w:snapToGrid w:val="0"/>
              <w:spacing w:line="185" w:lineRule="auto"/>
              <w:jc w:val="center"/>
              <w:textAlignment w:val="baseline"/>
              <w:rPr>
                <w:rFonts w:ascii="宋体" w:hAnsi="宋体" w:cs="宋体"/>
                <w:snapToGrid w:val="0"/>
                <w:spacing w:val="-4"/>
                <w:kern w:val="0"/>
                <w:sz w:val="18"/>
                <w:szCs w:val="18"/>
              </w:rPr>
            </w:pPr>
            <w:r>
              <w:rPr>
                <w:rFonts w:ascii="宋体" w:hAnsi="宋体" w:cs="宋体" w:hint="eastAsia"/>
                <w:snapToGrid w:val="0"/>
                <w:spacing w:val="-4"/>
                <w:kern w:val="0"/>
                <w:sz w:val="18"/>
                <w:szCs w:val="18"/>
              </w:rPr>
              <w:t>母妊娠环境状况</w:t>
            </w:r>
          </w:p>
        </w:tc>
        <w:tc>
          <w:tcPr>
            <w:tcW w:w="1205" w:type="dxa"/>
            <w:tcBorders>
              <w:right w:val="single" w:sz="8" w:space="0" w:color="auto"/>
            </w:tcBorders>
            <w:shd w:val="clear" w:color="auto" w:fill="auto"/>
            <w:vAlign w:val="center"/>
          </w:tcPr>
          <w:p w14:paraId="50C0A184" w14:textId="77777777" w:rsidR="00F45E05" w:rsidRDefault="00F45E05">
            <w:pPr>
              <w:widowControl/>
              <w:kinsoku w:val="0"/>
              <w:autoSpaceDE w:val="0"/>
              <w:autoSpaceDN w:val="0"/>
              <w:snapToGrid w:val="0"/>
              <w:spacing w:line="185" w:lineRule="auto"/>
              <w:jc w:val="center"/>
              <w:textAlignment w:val="baseline"/>
              <w:rPr>
                <w:rFonts w:ascii="宋体" w:hAnsi="宋体" w:cs="宋体"/>
                <w:snapToGrid w:val="0"/>
                <w:spacing w:val="-4"/>
                <w:kern w:val="0"/>
                <w:sz w:val="18"/>
                <w:szCs w:val="18"/>
              </w:rPr>
            </w:pPr>
          </w:p>
        </w:tc>
      </w:tr>
      <w:tr w:rsidR="00F45E05" w14:paraId="6F7303D1" w14:textId="77777777">
        <w:trPr>
          <w:trHeight w:val="387"/>
        </w:trPr>
        <w:tc>
          <w:tcPr>
            <w:tcW w:w="501" w:type="dxa"/>
            <w:vMerge/>
            <w:tcBorders>
              <w:left w:val="single" w:sz="8" w:space="0" w:color="auto"/>
            </w:tcBorders>
            <w:shd w:val="clear" w:color="auto" w:fill="auto"/>
            <w:vAlign w:val="center"/>
          </w:tcPr>
          <w:p w14:paraId="0BE1999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shd w:val="clear" w:color="auto" w:fill="auto"/>
            <w:vAlign w:val="center"/>
          </w:tcPr>
          <w:p w14:paraId="68CE08F3"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149" w:type="dxa"/>
            <w:gridSpan w:val="3"/>
            <w:shd w:val="clear" w:color="auto" w:fill="auto"/>
            <w:vAlign w:val="center"/>
          </w:tcPr>
          <w:p w14:paraId="433A3CFA" w14:textId="77777777" w:rsidR="00F45E05" w:rsidRDefault="00000000">
            <w:pPr>
              <w:widowControl/>
              <w:kinsoku w:val="0"/>
              <w:autoSpaceDE w:val="0"/>
              <w:autoSpaceDN w:val="0"/>
              <w:snapToGrid w:val="0"/>
              <w:spacing w:line="185" w:lineRule="auto"/>
              <w:ind w:firstLine="222"/>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足</w:t>
            </w:r>
            <w:r>
              <w:rPr>
                <w:rFonts w:ascii="宋体" w:hAnsi="宋体" w:cs="宋体"/>
                <w:snapToGrid w:val="0"/>
                <w:spacing w:val="2"/>
                <w:kern w:val="0"/>
                <w:sz w:val="18"/>
                <w:szCs w:val="18"/>
              </w:rPr>
              <w:t xml:space="preserve">    </w:t>
            </w:r>
            <w:r>
              <w:rPr>
                <w:rFonts w:ascii="宋体" w:hAnsi="宋体" w:cs="宋体"/>
                <w:snapToGrid w:val="0"/>
                <w:spacing w:val="-5"/>
                <w:kern w:val="0"/>
                <w:sz w:val="18"/>
                <w:szCs w:val="18"/>
              </w:rPr>
              <w:t>月</w:t>
            </w:r>
          </w:p>
        </w:tc>
        <w:tc>
          <w:tcPr>
            <w:tcW w:w="1173" w:type="dxa"/>
            <w:gridSpan w:val="2"/>
            <w:shd w:val="clear" w:color="auto" w:fill="auto"/>
            <w:vAlign w:val="center"/>
          </w:tcPr>
          <w:p w14:paraId="2C420F7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34" w:type="dxa"/>
            <w:gridSpan w:val="3"/>
            <w:shd w:val="clear" w:color="auto" w:fill="auto"/>
            <w:vAlign w:val="center"/>
          </w:tcPr>
          <w:p w14:paraId="7D5867D3" w14:textId="77777777" w:rsidR="00F45E05" w:rsidRDefault="00000000">
            <w:pPr>
              <w:widowControl/>
              <w:kinsoku w:val="0"/>
              <w:autoSpaceDE w:val="0"/>
              <w:autoSpaceDN w:val="0"/>
              <w:snapToGrid w:val="0"/>
              <w:spacing w:line="185" w:lineRule="auto"/>
              <w:ind w:firstLine="281"/>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产</w:t>
            </w:r>
            <w:r>
              <w:rPr>
                <w:rFonts w:ascii="宋体" w:hAnsi="宋体" w:cs="宋体"/>
                <w:snapToGrid w:val="0"/>
                <w:spacing w:val="1"/>
                <w:kern w:val="0"/>
                <w:sz w:val="18"/>
                <w:szCs w:val="18"/>
              </w:rPr>
              <w:t xml:space="preserve">    </w:t>
            </w:r>
            <w:r>
              <w:rPr>
                <w:rFonts w:ascii="宋体" w:hAnsi="宋体" w:cs="宋体"/>
                <w:snapToGrid w:val="0"/>
                <w:spacing w:val="-4"/>
                <w:kern w:val="0"/>
                <w:sz w:val="18"/>
                <w:szCs w:val="18"/>
              </w:rPr>
              <w:t>程</w:t>
            </w:r>
          </w:p>
        </w:tc>
        <w:tc>
          <w:tcPr>
            <w:tcW w:w="1108" w:type="dxa"/>
            <w:gridSpan w:val="3"/>
            <w:shd w:val="clear" w:color="auto" w:fill="auto"/>
            <w:vAlign w:val="center"/>
          </w:tcPr>
          <w:p w14:paraId="439405CF"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77" w:type="dxa"/>
            <w:gridSpan w:val="3"/>
            <w:shd w:val="clear" w:color="auto" w:fill="auto"/>
            <w:vAlign w:val="center"/>
          </w:tcPr>
          <w:p w14:paraId="20AFAF4B" w14:textId="77777777" w:rsidR="00F45E05" w:rsidRDefault="00000000">
            <w:pPr>
              <w:widowControl/>
              <w:kinsoku w:val="0"/>
              <w:autoSpaceDE w:val="0"/>
              <w:autoSpaceDN w:val="0"/>
              <w:snapToGrid w:val="0"/>
              <w:spacing w:line="185" w:lineRule="auto"/>
              <w:ind w:firstLine="333"/>
              <w:jc w:val="left"/>
              <w:textAlignment w:val="baseline"/>
              <w:rPr>
                <w:rFonts w:ascii="Times New Roman" w:hAnsi="宋体"/>
                <w:snapToGrid w:val="0"/>
                <w:kern w:val="0"/>
                <w:sz w:val="18"/>
                <w:szCs w:val="18"/>
              </w:rPr>
            </w:pPr>
            <w:r>
              <w:rPr>
                <w:rFonts w:ascii="宋体" w:hAnsi="宋体" w:cs="宋体"/>
                <w:snapToGrid w:val="0"/>
                <w:spacing w:val="-3"/>
                <w:kern w:val="0"/>
                <w:sz w:val="18"/>
                <w:szCs w:val="18"/>
              </w:rPr>
              <w:t>分娩方式</w:t>
            </w:r>
          </w:p>
        </w:tc>
        <w:tc>
          <w:tcPr>
            <w:tcW w:w="1205" w:type="dxa"/>
            <w:tcBorders>
              <w:right w:val="single" w:sz="8" w:space="0" w:color="auto"/>
            </w:tcBorders>
            <w:shd w:val="clear" w:color="auto" w:fill="auto"/>
            <w:vAlign w:val="center"/>
          </w:tcPr>
          <w:p w14:paraId="0EE4829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716C11A6" w14:textId="77777777">
        <w:trPr>
          <w:trHeight w:val="317"/>
        </w:trPr>
        <w:tc>
          <w:tcPr>
            <w:tcW w:w="501" w:type="dxa"/>
            <w:vMerge/>
            <w:tcBorders>
              <w:left w:val="single" w:sz="8" w:space="0" w:color="auto"/>
            </w:tcBorders>
            <w:shd w:val="clear" w:color="auto" w:fill="auto"/>
            <w:vAlign w:val="center"/>
          </w:tcPr>
          <w:p w14:paraId="2A6659C5"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tcBorders>
              <w:bottom w:val="single" w:sz="4" w:space="0" w:color="auto"/>
            </w:tcBorders>
            <w:shd w:val="clear" w:color="auto" w:fill="auto"/>
            <w:vAlign w:val="center"/>
          </w:tcPr>
          <w:p w14:paraId="338EA353"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149" w:type="dxa"/>
            <w:gridSpan w:val="3"/>
            <w:tcBorders>
              <w:left w:val="single" w:sz="4" w:space="0" w:color="auto"/>
            </w:tcBorders>
            <w:shd w:val="clear" w:color="auto" w:fill="auto"/>
            <w:vAlign w:val="center"/>
          </w:tcPr>
          <w:p w14:paraId="021C68F2" w14:textId="77777777" w:rsidR="00F45E05" w:rsidRDefault="00000000">
            <w:pPr>
              <w:widowControl/>
              <w:kinsoku w:val="0"/>
              <w:autoSpaceDE w:val="0"/>
              <w:autoSpaceDN w:val="0"/>
              <w:snapToGrid w:val="0"/>
              <w:spacing w:line="185" w:lineRule="auto"/>
              <w:ind w:firstLine="130"/>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早产或过期</w:t>
            </w:r>
          </w:p>
        </w:tc>
        <w:tc>
          <w:tcPr>
            <w:tcW w:w="1173" w:type="dxa"/>
            <w:gridSpan w:val="2"/>
            <w:shd w:val="clear" w:color="auto" w:fill="auto"/>
            <w:vAlign w:val="center"/>
          </w:tcPr>
          <w:p w14:paraId="16F2AB76"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34" w:type="dxa"/>
            <w:gridSpan w:val="3"/>
            <w:shd w:val="clear" w:color="auto" w:fill="auto"/>
            <w:vAlign w:val="center"/>
          </w:tcPr>
          <w:p w14:paraId="76A89366" w14:textId="77777777" w:rsidR="00F45E05" w:rsidRDefault="00000000">
            <w:pPr>
              <w:widowControl/>
              <w:kinsoku w:val="0"/>
              <w:autoSpaceDE w:val="0"/>
              <w:autoSpaceDN w:val="0"/>
              <w:snapToGrid w:val="0"/>
              <w:spacing w:line="185" w:lineRule="auto"/>
              <w:ind w:firstLine="290"/>
              <w:jc w:val="left"/>
              <w:textAlignment w:val="baseline"/>
              <w:rPr>
                <w:rFonts w:ascii="Times New Roman" w:hAnsi="宋体"/>
                <w:snapToGrid w:val="0"/>
                <w:kern w:val="0"/>
                <w:sz w:val="18"/>
                <w:szCs w:val="18"/>
              </w:rPr>
            </w:pPr>
            <w:r>
              <w:rPr>
                <w:rFonts w:ascii="宋体" w:hAnsi="宋体" w:cs="宋体"/>
                <w:snapToGrid w:val="0"/>
                <w:spacing w:val="-8"/>
                <w:kern w:val="0"/>
                <w:sz w:val="18"/>
                <w:szCs w:val="18"/>
              </w:rPr>
              <w:t>窒</w:t>
            </w:r>
            <w:r>
              <w:rPr>
                <w:rFonts w:ascii="宋体" w:hAnsi="宋体" w:cs="宋体"/>
                <w:snapToGrid w:val="0"/>
                <w:spacing w:val="3"/>
                <w:kern w:val="0"/>
                <w:sz w:val="18"/>
                <w:szCs w:val="18"/>
              </w:rPr>
              <w:t xml:space="preserve">    </w:t>
            </w:r>
            <w:r>
              <w:rPr>
                <w:rFonts w:ascii="宋体" w:hAnsi="宋体" w:cs="宋体"/>
                <w:snapToGrid w:val="0"/>
                <w:spacing w:val="-8"/>
                <w:kern w:val="0"/>
                <w:sz w:val="18"/>
                <w:szCs w:val="18"/>
              </w:rPr>
              <w:t>息</w:t>
            </w:r>
          </w:p>
        </w:tc>
        <w:tc>
          <w:tcPr>
            <w:tcW w:w="1108" w:type="dxa"/>
            <w:gridSpan w:val="3"/>
            <w:shd w:val="clear" w:color="auto" w:fill="auto"/>
            <w:vAlign w:val="center"/>
          </w:tcPr>
          <w:p w14:paraId="3C2BB67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377" w:type="dxa"/>
            <w:gridSpan w:val="3"/>
            <w:shd w:val="clear" w:color="auto" w:fill="auto"/>
            <w:vAlign w:val="center"/>
          </w:tcPr>
          <w:p w14:paraId="74043B10" w14:textId="77777777" w:rsidR="00F45E05" w:rsidRDefault="00000000">
            <w:pPr>
              <w:widowControl/>
              <w:kinsoku w:val="0"/>
              <w:autoSpaceDE w:val="0"/>
              <w:autoSpaceDN w:val="0"/>
              <w:snapToGrid w:val="0"/>
              <w:spacing w:line="185" w:lineRule="auto"/>
              <w:ind w:firstLine="347"/>
              <w:jc w:val="left"/>
              <w:textAlignment w:val="baseline"/>
              <w:rPr>
                <w:rFonts w:ascii="Times New Roman" w:hAnsi="宋体"/>
                <w:snapToGrid w:val="0"/>
                <w:kern w:val="0"/>
                <w:sz w:val="18"/>
                <w:szCs w:val="18"/>
              </w:rPr>
            </w:pPr>
            <w:r>
              <w:rPr>
                <w:rFonts w:ascii="宋体" w:hAnsi="宋体" w:cs="宋体"/>
                <w:snapToGrid w:val="0"/>
                <w:spacing w:val="-6"/>
                <w:kern w:val="0"/>
                <w:sz w:val="18"/>
                <w:szCs w:val="18"/>
              </w:rPr>
              <w:t>出生</w:t>
            </w:r>
            <w:r>
              <w:rPr>
                <w:rFonts w:ascii="宋体" w:hAnsi="宋体" w:cs="宋体" w:hint="eastAsia"/>
                <w:snapToGrid w:val="0"/>
                <w:spacing w:val="-6"/>
                <w:kern w:val="0"/>
                <w:sz w:val="18"/>
                <w:szCs w:val="18"/>
              </w:rPr>
              <w:t>体重</w:t>
            </w:r>
          </w:p>
        </w:tc>
        <w:tc>
          <w:tcPr>
            <w:tcW w:w="1205" w:type="dxa"/>
            <w:tcBorders>
              <w:right w:val="single" w:sz="8" w:space="0" w:color="auto"/>
            </w:tcBorders>
            <w:shd w:val="clear" w:color="auto" w:fill="auto"/>
            <w:vAlign w:val="center"/>
          </w:tcPr>
          <w:p w14:paraId="615ABF5C"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7C569019" w14:textId="77777777">
        <w:trPr>
          <w:trHeight w:val="362"/>
        </w:trPr>
        <w:tc>
          <w:tcPr>
            <w:tcW w:w="501" w:type="dxa"/>
            <w:vMerge/>
            <w:tcBorders>
              <w:left w:val="single" w:sz="8" w:space="0" w:color="auto"/>
            </w:tcBorders>
            <w:shd w:val="clear" w:color="auto" w:fill="auto"/>
            <w:vAlign w:val="center"/>
          </w:tcPr>
          <w:p w14:paraId="59EDF65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0CE03" w14:textId="77777777" w:rsidR="00F45E05" w:rsidRDefault="00000000">
            <w:pPr>
              <w:widowControl/>
              <w:kinsoku w:val="0"/>
              <w:autoSpaceDE w:val="0"/>
              <w:autoSpaceDN w:val="0"/>
              <w:snapToGrid w:val="0"/>
              <w:jc w:val="center"/>
              <w:textAlignment w:val="baseline"/>
              <w:rPr>
                <w:rFonts w:ascii="Times New Roman" w:hAnsi="Arial" w:cs="Arial"/>
                <w:snapToGrid w:val="0"/>
                <w:kern w:val="0"/>
                <w:sz w:val="18"/>
                <w:szCs w:val="18"/>
              </w:rPr>
            </w:pPr>
            <w:r>
              <w:rPr>
                <w:rFonts w:ascii="Times New Roman" w:hAnsi="Arial" w:cs="Arial" w:hint="eastAsia"/>
                <w:snapToGrid w:val="0"/>
                <w:kern w:val="0"/>
                <w:sz w:val="18"/>
                <w:szCs w:val="18"/>
              </w:rPr>
              <w:t>喂养史</w:t>
            </w:r>
          </w:p>
        </w:tc>
        <w:tc>
          <w:tcPr>
            <w:tcW w:w="1149" w:type="dxa"/>
            <w:gridSpan w:val="3"/>
            <w:tcBorders>
              <w:left w:val="single" w:sz="4" w:space="0" w:color="auto"/>
            </w:tcBorders>
            <w:shd w:val="clear" w:color="auto" w:fill="auto"/>
            <w:vAlign w:val="center"/>
          </w:tcPr>
          <w:p w14:paraId="34BC1179" w14:textId="77777777" w:rsidR="00F45E05" w:rsidRDefault="00000000">
            <w:pPr>
              <w:widowControl/>
              <w:kinsoku w:val="0"/>
              <w:autoSpaceDE w:val="0"/>
              <w:autoSpaceDN w:val="0"/>
              <w:snapToGrid w:val="0"/>
              <w:spacing w:line="185" w:lineRule="auto"/>
              <w:ind w:firstLine="219"/>
              <w:jc w:val="left"/>
              <w:textAlignment w:val="baseline"/>
              <w:rPr>
                <w:rFonts w:ascii="宋体" w:hAnsi="宋体" w:cs="宋体"/>
                <w:snapToGrid w:val="0"/>
                <w:spacing w:val="-2"/>
                <w:kern w:val="0"/>
                <w:sz w:val="18"/>
                <w:szCs w:val="18"/>
              </w:rPr>
            </w:pPr>
            <w:r>
              <w:rPr>
                <w:rFonts w:ascii="宋体" w:hAnsi="宋体" w:cs="宋体"/>
                <w:snapToGrid w:val="0"/>
                <w:spacing w:val="-2"/>
                <w:kern w:val="0"/>
                <w:sz w:val="18"/>
                <w:szCs w:val="18"/>
              </w:rPr>
              <w:t>母乳喂养</w:t>
            </w:r>
          </w:p>
        </w:tc>
        <w:tc>
          <w:tcPr>
            <w:tcW w:w="2407" w:type="dxa"/>
            <w:gridSpan w:val="5"/>
            <w:shd w:val="clear" w:color="auto" w:fill="auto"/>
            <w:vAlign w:val="center"/>
          </w:tcPr>
          <w:p w14:paraId="2DF71444" w14:textId="77777777" w:rsidR="00F45E05" w:rsidRDefault="00F45E05">
            <w:pPr>
              <w:widowControl/>
              <w:kinsoku w:val="0"/>
              <w:autoSpaceDE w:val="0"/>
              <w:autoSpaceDN w:val="0"/>
              <w:snapToGrid w:val="0"/>
              <w:spacing w:line="185" w:lineRule="auto"/>
              <w:ind w:firstLine="219"/>
              <w:jc w:val="left"/>
              <w:textAlignment w:val="baseline"/>
              <w:rPr>
                <w:rFonts w:ascii="宋体" w:hAnsi="宋体" w:cs="宋体"/>
                <w:snapToGrid w:val="0"/>
                <w:spacing w:val="-2"/>
                <w:kern w:val="0"/>
                <w:sz w:val="18"/>
                <w:szCs w:val="18"/>
              </w:rPr>
            </w:pPr>
          </w:p>
        </w:tc>
        <w:tc>
          <w:tcPr>
            <w:tcW w:w="1108" w:type="dxa"/>
            <w:gridSpan w:val="3"/>
            <w:shd w:val="clear" w:color="auto" w:fill="auto"/>
            <w:vAlign w:val="center"/>
          </w:tcPr>
          <w:p w14:paraId="7AD14F37" w14:textId="77777777" w:rsidR="00F45E05" w:rsidRDefault="00000000">
            <w:pPr>
              <w:widowControl/>
              <w:kinsoku w:val="0"/>
              <w:autoSpaceDE w:val="0"/>
              <w:autoSpaceDN w:val="0"/>
              <w:snapToGrid w:val="0"/>
              <w:spacing w:line="185" w:lineRule="auto"/>
              <w:ind w:firstLine="219"/>
              <w:jc w:val="left"/>
              <w:textAlignment w:val="baseline"/>
              <w:rPr>
                <w:rFonts w:ascii="宋体" w:hAnsi="宋体" w:cs="宋体"/>
                <w:snapToGrid w:val="0"/>
                <w:spacing w:val="-2"/>
                <w:kern w:val="0"/>
                <w:sz w:val="18"/>
                <w:szCs w:val="18"/>
              </w:rPr>
            </w:pPr>
            <w:r>
              <w:rPr>
                <w:rFonts w:ascii="宋体" w:hAnsi="宋体" w:cs="宋体"/>
                <w:snapToGrid w:val="0"/>
                <w:spacing w:val="-2"/>
                <w:kern w:val="0"/>
                <w:sz w:val="18"/>
                <w:szCs w:val="18"/>
              </w:rPr>
              <w:t>人工喂养</w:t>
            </w:r>
          </w:p>
        </w:tc>
        <w:tc>
          <w:tcPr>
            <w:tcW w:w="2582" w:type="dxa"/>
            <w:gridSpan w:val="4"/>
            <w:tcBorders>
              <w:right w:val="single" w:sz="8" w:space="0" w:color="auto"/>
            </w:tcBorders>
            <w:shd w:val="clear" w:color="auto" w:fill="auto"/>
            <w:vAlign w:val="center"/>
          </w:tcPr>
          <w:p w14:paraId="4AD8DB01"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5086E506" w14:textId="77777777">
        <w:trPr>
          <w:trHeight w:val="317"/>
        </w:trPr>
        <w:tc>
          <w:tcPr>
            <w:tcW w:w="501" w:type="dxa"/>
            <w:vMerge/>
            <w:tcBorders>
              <w:left w:val="single" w:sz="8" w:space="0" w:color="auto"/>
            </w:tcBorders>
            <w:shd w:val="clear" w:color="auto" w:fill="auto"/>
            <w:vAlign w:val="center"/>
          </w:tcPr>
          <w:p w14:paraId="1FE30E03" w14:textId="77777777" w:rsidR="00F45E05" w:rsidRDefault="00F45E05">
            <w:pPr>
              <w:widowControl/>
              <w:kinsoku w:val="0"/>
              <w:autoSpaceDE w:val="0"/>
              <w:autoSpaceDN w:val="0"/>
              <w:snapToGrid w:val="0"/>
              <w:spacing w:line="320" w:lineRule="auto"/>
              <w:ind w:left="75" w:right="67" w:firstLine="3"/>
              <w:jc w:val="left"/>
              <w:textAlignment w:val="baseline"/>
              <w:rPr>
                <w:rFonts w:ascii="Times New Roman" w:hAnsi="宋体"/>
                <w:snapToGrid w:val="0"/>
                <w:kern w:val="0"/>
                <w:sz w:val="18"/>
                <w:szCs w:val="18"/>
              </w:rPr>
            </w:pPr>
          </w:p>
        </w:tc>
        <w:tc>
          <w:tcPr>
            <w:tcW w:w="1275" w:type="dxa"/>
            <w:vMerge w:val="restart"/>
            <w:tcBorders>
              <w:top w:val="single" w:sz="4" w:space="0" w:color="auto"/>
              <w:bottom w:val="single" w:sz="4" w:space="0" w:color="auto"/>
            </w:tcBorders>
            <w:shd w:val="clear" w:color="auto" w:fill="auto"/>
            <w:vAlign w:val="center"/>
          </w:tcPr>
          <w:p w14:paraId="649D578A" w14:textId="77777777" w:rsidR="00F45E05" w:rsidRDefault="00000000">
            <w:pPr>
              <w:widowControl/>
              <w:kinsoku w:val="0"/>
              <w:autoSpaceDE w:val="0"/>
              <w:autoSpaceDN w:val="0"/>
              <w:snapToGrid w:val="0"/>
              <w:spacing w:line="312" w:lineRule="exact"/>
              <w:jc w:val="center"/>
              <w:textAlignment w:val="baseline"/>
              <w:rPr>
                <w:rFonts w:ascii="Times New Roman" w:hAnsi="宋体"/>
                <w:snapToGrid w:val="0"/>
                <w:kern w:val="0"/>
                <w:sz w:val="18"/>
                <w:szCs w:val="18"/>
              </w:rPr>
            </w:pPr>
            <w:r>
              <w:rPr>
                <w:rFonts w:ascii="宋体" w:hAnsi="宋体" w:cs="宋体"/>
                <w:snapToGrid w:val="0"/>
                <w:spacing w:val="-5"/>
                <w:kern w:val="0"/>
                <w:position w:val="9"/>
                <w:sz w:val="18"/>
                <w:szCs w:val="18"/>
              </w:rPr>
              <w:t>生长</w:t>
            </w:r>
          </w:p>
          <w:p w14:paraId="033429CB" w14:textId="77777777" w:rsidR="00F45E05" w:rsidRDefault="00000000">
            <w:pPr>
              <w:widowControl/>
              <w:kinsoku w:val="0"/>
              <w:autoSpaceDE w:val="0"/>
              <w:autoSpaceDN w:val="0"/>
              <w:snapToGrid w:val="0"/>
              <w:spacing w:line="204" w:lineRule="auto"/>
              <w:jc w:val="center"/>
              <w:textAlignment w:val="baseline"/>
              <w:rPr>
                <w:rFonts w:ascii="Times New Roman" w:hAnsi="宋体"/>
                <w:snapToGrid w:val="0"/>
                <w:kern w:val="0"/>
                <w:sz w:val="18"/>
                <w:szCs w:val="18"/>
              </w:rPr>
            </w:pPr>
            <w:r>
              <w:rPr>
                <w:rFonts w:ascii="宋体" w:hAnsi="宋体" w:cs="宋体"/>
                <w:snapToGrid w:val="0"/>
                <w:spacing w:val="-4"/>
                <w:kern w:val="0"/>
                <w:sz w:val="18"/>
                <w:szCs w:val="18"/>
              </w:rPr>
              <w:t>发育史</w:t>
            </w:r>
          </w:p>
        </w:tc>
        <w:tc>
          <w:tcPr>
            <w:tcW w:w="1149" w:type="dxa"/>
            <w:gridSpan w:val="3"/>
            <w:shd w:val="clear" w:color="auto" w:fill="auto"/>
            <w:vAlign w:val="center"/>
          </w:tcPr>
          <w:p w14:paraId="0334105D"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3"/>
                <w:kern w:val="0"/>
                <w:sz w:val="18"/>
                <w:szCs w:val="18"/>
              </w:rPr>
              <w:t>高热抽搐</w:t>
            </w:r>
          </w:p>
        </w:tc>
        <w:tc>
          <w:tcPr>
            <w:tcW w:w="1173" w:type="dxa"/>
            <w:gridSpan w:val="2"/>
            <w:shd w:val="clear" w:color="auto" w:fill="auto"/>
            <w:vAlign w:val="center"/>
          </w:tcPr>
          <w:p w14:paraId="7F647B6D"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234" w:type="dxa"/>
            <w:gridSpan w:val="3"/>
            <w:shd w:val="clear" w:color="auto" w:fill="auto"/>
            <w:vAlign w:val="center"/>
          </w:tcPr>
          <w:p w14:paraId="4CE00BEA"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会抬头时间</w:t>
            </w:r>
          </w:p>
        </w:tc>
        <w:tc>
          <w:tcPr>
            <w:tcW w:w="1108" w:type="dxa"/>
            <w:gridSpan w:val="3"/>
            <w:shd w:val="clear" w:color="auto" w:fill="auto"/>
            <w:vAlign w:val="center"/>
          </w:tcPr>
          <w:p w14:paraId="4A35E401"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377" w:type="dxa"/>
            <w:gridSpan w:val="3"/>
            <w:shd w:val="clear" w:color="auto" w:fill="auto"/>
            <w:vAlign w:val="center"/>
          </w:tcPr>
          <w:p w14:paraId="1078C598"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会坐时间</w:t>
            </w:r>
          </w:p>
        </w:tc>
        <w:tc>
          <w:tcPr>
            <w:tcW w:w="1205" w:type="dxa"/>
            <w:tcBorders>
              <w:right w:val="single" w:sz="8" w:space="0" w:color="auto"/>
            </w:tcBorders>
            <w:shd w:val="clear" w:color="auto" w:fill="auto"/>
            <w:vAlign w:val="center"/>
          </w:tcPr>
          <w:p w14:paraId="044119C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52D06A26" w14:textId="77777777">
        <w:trPr>
          <w:trHeight w:val="317"/>
        </w:trPr>
        <w:tc>
          <w:tcPr>
            <w:tcW w:w="501" w:type="dxa"/>
            <w:vMerge/>
            <w:tcBorders>
              <w:left w:val="single" w:sz="8" w:space="0" w:color="auto"/>
            </w:tcBorders>
            <w:shd w:val="clear" w:color="auto" w:fill="auto"/>
            <w:vAlign w:val="center"/>
          </w:tcPr>
          <w:p w14:paraId="620CE913"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tcBorders>
              <w:top w:val="single" w:sz="4" w:space="0" w:color="auto"/>
              <w:bottom w:val="single" w:sz="4" w:space="0" w:color="auto"/>
            </w:tcBorders>
            <w:shd w:val="clear" w:color="auto" w:fill="auto"/>
            <w:vAlign w:val="center"/>
          </w:tcPr>
          <w:p w14:paraId="24566C33"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149" w:type="dxa"/>
            <w:gridSpan w:val="3"/>
            <w:shd w:val="clear" w:color="auto" w:fill="auto"/>
            <w:vAlign w:val="center"/>
          </w:tcPr>
          <w:p w14:paraId="2281A264"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会翻身时间</w:t>
            </w:r>
          </w:p>
        </w:tc>
        <w:tc>
          <w:tcPr>
            <w:tcW w:w="1173" w:type="dxa"/>
            <w:gridSpan w:val="2"/>
            <w:shd w:val="clear" w:color="auto" w:fill="auto"/>
            <w:vAlign w:val="center"/>
          </w:tcPr>
          <w:p w14:paraId="623FA334"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234" w:type="dxa"/>
            <w:gridSpan w:val="3"/>
            <w:shd w:val="clear" w:color="auto" w:fill="auto"/>
            <w:vAlign w:val="center"/>
          </w:tcPr>
          <w:p w14:paraId="3E64E9AB"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会爬行时间</w:t>
            </w:r>
          </w:p>
        </w:tc>
        <w:tc>
          <w:tcPr>
            <w:tcW w:w="1108" w:type="dxa"/>
            <w:gridSpan w:val="3"/>
            <w:shd w:val="clear" w:color="auto" w:fill="auto"/>
            <w:vAlign w:val="center"/>
          </w:tcPr>
          <w:p w14:paraId="40650E8D"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377" w:type="dxa"/>
            <w:gridSpan w:val="3"/>
            <w:shd w:val="clear" w:color="auto" w:fill="auto"/>
            <w:vAlign w:val="center"/>
          </w:tcPr>
          <w:p w14:paraId="7FEC115C"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会走时间</w:t>
            </w:r>
          </w:p>
        </w:tc>
        <w:tc>
          <w:tcPr>
            <w:tcW w:w="1205" w:type="dxa"/>
            <w:tcBorders>
              <w:right w:val="single" w:sz="8" w:space="0" w:color="auto"/>
            </w:tcBorders>
            <w:shd w:val="clear" w:color="auto" w:fill="auto"/>
            <w:vAlign w:val="center"/>
          </w:tcPr>
          <w:p w14:paraId="1E62E3F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3FBB3041" w14:textId="77777777">
        <w:trPr>
          <w:trHeight w:val="90"/>
        </w:trPr>
        <w:tc>
          <w:tcPr>
            <w:tcW w:w="501" w:type="dxa"/>
            <w:vMerge/>
            <w:tcBorders>
              <w:left w:val="single" w:sz="8" w:space="0" w:color="auto"/>
            </w:tcBorders>
            <w:shd w:val="clear" w:color="auto" w:fill="auto"/>
            <w:vAlign w:val="center"/>
          </w:tcPr>
          <w:p w14:paraId="2085117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tcBorders>
              <w:top w:val="single" w:sz="4" w:space="0" w:color="auto"/>
              <w:bottom w:val="single" w:sz="4" w:space="0" w:color="auto"/>
            </w:tcBorders>
            <w:shd w:val="clear" w:color="auto" w:fill="auto"/>
            <w:vAlign w:val="center"/>
          </w:tcPr>
          <w:p w14:paraId="2BFBDE05"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149" w:type="dxa"/>
            <w:gridSpan w:val="3"/>
            <w:shd w:val="clear" w:color="auto" w:fill="auto"/>
            <w:vAlign w:val="center"/>
          </w:tcPr>
          <w:p w14:paraId="78812CD8" w14:textId="77777777" w:rsidR="00F45E05" w:rsidRDefault="00000000">
            <w:pPr>
              <w:widowControl/>
              <w:kinsoku w:val="0"/>
              <w:autoSpaceDE w:val="0"/>
              <w:autoSpaceDN w:val="0"/>
              <w:snapToGrid w:val="0"/>
              <w:spacing w:line="185" w:lineRule="auto"/>
              <w:jc w:val="center"/>
              <w:textAlignment w:val="baseline"/>
              <w:rPr>
                <w:rFonts w:ascii="宋体" w:hAnsi="宋体" w:cs="宋体"/>
                <w:snapToGrid w:val="0"/>
                <w:spacing w:val="-2"/>
                <w:kern w:val="0"/>
                <w:sz w:val="18"/>
                <w:szCs w:val="18"/>
              </w:rPr>
            </w:pPr>
            <w:r>
              <w:rPr>
                <w:rFonts w:ascii="宋体" w:hAnsi="宋体" w:cs="宋体" w:hint="eastAsia"/>
                <w:snapToGrid w:val="0"/>
                <w:spacing w:val="-2"/>
                <w:kern w:val="0"/>
                <w:sz w:val="18"/>
                <w:szCs w:val="18"/>
              </w:rPr>
              <w:t>会上楼梯时间</w:t>
            </w:r>
          </w:p>
        </w:tc>
        <w:tc>
          <w:tcPr>
            <w:tcW w:w="1173" w:type="dxa"/>
            <w:gridSpan w:val="2"/>
            <w:shd w:val="clear" w:color="auto" w:fill="auto"/>
            <w:vAlign w:val="center"/>
          </w:tcPr>
          <w:p w14:paraId="0EA2622B"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234" w:type="dxa"/>
            <w:gridSpan w:val="3"/>
            <w:shd w:val="clear" w:color="auto" w:fill="auto"/>
            <w:vAlign w:val="center"/>
          </w:tcPr>
          <w:p w14:paraId="069CBD4D" w14:textId="77777777" w:rsidR="00F45E05" w:rsidRDefault="00000000">
            <w:pPr>
              <w:widowControl/>
              <w:kinsoku w:val="0"/>
              <w:autoSpaceDE w:val="0"/>
              <w:autoSpaceDN w:val="0"/>
              <w:snapToGrid w:val="0"/>
              <w:spacing w:line="185" w:lineRule="auto"/>
              <w:jc w:val="center"/>
              <w:textAlignment w:val="baseline"/>
              <w:rPr>
                <w:rFonts w:ascii="宋体" w:hAnsi="宋体" w:cs="宋体"/>
                <w:snapToGrid w:val="0"/>
                <w:spacing w:val="-2"/>
                <w:kern w:val="0"/>
                <w:sz w:val="18"/>
                <w:szCs w:val="18"/>
              </w:rPr>
            </w:pPr>
            <w:r>
              <w:rPr>
                <w:rFonts w:ascii="宋体" w:hAnsi="宋体" w:cs="宋体" w:hint="eastAsia"/>
                <w:snapToGrid w:val="0"/>
                <w:spacing w:val="-2"/>
                <w:kern w:val="0"/>
                <w:sz w:val="18"/>
                <w:szCs w:val="18"/>
              </w:rPr>
              <w:t>会抓握时间</w:t>
            </w:r>
          </w:p>
        </w:tc>
        <w:tc>
          <w:tcPr>
            <w:tcW w:w="1108" w:type="dxa"/>
            <w:gridSpan w:val="3"/>
            <w:shd w:val="clear" w:color="auto" w:fill="auto"/>
            <w:vAlign w:val="center"/>
          </w:tcPr>
          <w:p w14:paraId="4616F6DC"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377" w:type="dxa"/>
            <w:gridSpan w:val="3"/>
            <w:shd w:val="clear" w:color="auto" w:fill="auto"/>
            <w:vAlign w:val="center"/>
          </w:tcPr>
          <w:p w14:paraId="7A091F20" w14:textId="77777777" w:rsidR="00F45E05" w:rsidRDefault="00000000">
            <w:pPr>
              <w:widowControl/>
              <w:kinsoku w:val="0"/>
              <w:autoSpaceDE w:val="0"/>
              <w:autoSpaceDN w:val="0"/>
              <w:snapToGrid w:val="0"/>
              <w:spacing w:line="185" w:lineRule="auto"/>
              <w:jc w:val="center"/>
              <w:textAlignment w:val="baseline"/>
              <w:rPr>
                <w:rFonts w:ascii="宋体" w:hAnsi="宋体" w:cs="宋体"/>
                <w:snapToGrid w:val="0"/>
                <w:spacing w:val="-2"/>
                <w:kern w:val="0"/>
                <w:sz w:val="18"/>
                <w:szCs w:val="18"/>
              </w:rPr>
            </w:pPr>
            <w:r>
              <w:rPr>
                <w:rFonts w:ascii="宋体" w:hAnsi="宋体" w:cs="宋体" w:hint="eastAsia"/>
                <w:snapToGrid w:val="0"/>
                <w:spacing w:val="-2"/>
                <w:kern w:val="0"/>
                <w:sz w:val="18"/>
                <w:szCs w:val="18"/>
              </w:rPr>
              <w:t>会手指对捏时间</w:t>
            </w:r>
          </w:p>
        </w:tc>
        <w:tc>
          <w:tcPr>
            <w:tcW w:w="1205" w:type="dxa"/>
            <w:tcBorders>
              <w:right w:val="single" w:sz="8" w:space="0" w:color="auto"/>
            </w:tcBorders>
            <w:shd w:val="clear" w:color="auto" w:fill="auto"/>
            <w:vAlign w:val="center"/>
          </w:tcPr>
          <w:p w14:paraId="4AFBFA3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1DCFFF2E" w14:textId="77777777">
        <w:trPr>
          <w:trHeight w:val="317"/>
        </w:trPr>
        <w:tc>
          <w:tcPr>
            <w:tcW w:w="501" w:type="dxa"/>
            <w:vMerge/>
            <w:tcBorders>
              <w:left w:val="single" w:sz="8" w:space="0" w:color="auto"/>
            </w:tcBorders>
            <w:shd w:val="clear" w:color="auto" w:fill="auto"/>
            <w:vAlign w:val="center"/>
          </w:tcPr>
          <w:p w14:paraId="0B36F566"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tcBorders>
              <w:top w:val="single" w:sz="4" w:space="0" w:color="auto"/>
              <w:bottom w:val="single" w:sz="4" w:space="0" w:color="auto"/>
            </w:tcBorders>
            <w:shd w:val="clear" w:color="auto" w:fill="auto"/>
            <w:vAlign w:val="center"/>
          </w:tcPr>
          <w:p w14:paraId="5670FDFB"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149" w:type="dxa"/>
            <w:gridSpan w:val="3"/>
            <w:shd w:val="clear" w:color="auto" w:fill="auto"/>
            <w:vAlign w:val="center"/>
          </w:tcPr>
          <w:p w14:paraId="47CC5B4D"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会发音时间</w:t>
            </w:r>
          </w:p>
        </w:tc>
        <w:tc>
          <w:tcPr>
            <w:tcW w:w="1173" w:type="dxa"/>
            <w:gridSpan w:val="2"/>
            <w:shd w:val="clear" w:color="auto" w:fill="auto"/>
            <w:vAlign w:val="center"/>
          </w:tcPr>
          <w:p w14:paraId="05D78001"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234" w:type="dxa"/>
            <w:gridSpan w:val="3"/>
            <w:shd w:val="clear" w:color="auto" w:fill="auto"/>
            <w:vAlign w:val="center"/>
          </w:tcPr>
          <w:p w14:paraId="37565079"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说单词时间</w:t>
            </w:r>
          </w:p>
        </w:tc>
        <w:tc>
          <w:tcPr>
            <w:tcW w:w="1108" w:type="dxa"/>
            <w:gridSpan w:val="3"/>
            <w:shd w:val="clear" w:color="auto" w:fill="auto"/>
            <w:vAlign w:val="center"/>
          </w:tcPr>
          <w:p w14:paraId="055A0EF2"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377" w:type="dxa"/>
            <w:gridSpan w:val="3"/>
            <w:shd w:val="clear" w:color="auto" w:fill="auto"/>
            <w:vAlign w:val="center"/>
          </w:tcPr>
          <w:p w14:paraId="6AFC1D59" w14:textId="77777777" w:rsidR="00F45E05" w:rsidRDefault="00000000">
            <w:pPr>
              <w:widowControl/>
              <w:kinsoku w:val="0"/>
              <w:autoSpaceDE w:val="0"/>
              <w:autoSpaceDN w:val="0"/>
              <w:snapToGrid w:val="0"/>
              <w:spacing w:line="185" w:lineRule="auto"/>
              <w:jc w:val="center"/>
              <w:textAlignment w:val="baseline"/>
              <w:rPr>
                <w:rFonts w:ascii="Times New Roman" w:hAnsi="宋体"/>
                <w:snapToGrid w:val="0"/>
                <w:kern w:val="0"/>
                <w:sz w:val="18"/>
                <w:szCs w:val="18"/>
              </w:rPr>
            </w:pPr>
            <w:r>
              <w:rPr>
                <w:rFonts w:ascii="宋体" w:hAnsi="宋体" w:cs="宋体"/>
                <w:snapToGrid w:val="0"/>
                <w:spacing w:val="-2"/>
                <w:kern w:val="0"/>
                <w:sz w:val="18"/>
                <w:szCs w:val="18"/>
              </w:rPr>
              <w:t>说词语时间</w:t>
            </w:r>
          </w:p>
        </w:tc>
        <w:tc>
          <w:tcPr>
            <w:tcW w:w="1205" w:type="dxa"/>
            <w:tcBorders>
              <w:right w:val="single" w:sz="8" w:space="0" w:color="auto"/>
            </w:tcBorders>
            <w:shd w:val="clear" w:color="auto" w:fill="auto"/>
            <w:vAlign w:val="center"/>
          </w:tcPr>
          <w:p w14:paraId="64FECB7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65FF838E" w14:textId="77777777">
        <w:trPr>
          <w:trHeight w:val="542"/>
        </w:trPr>
        <w:tc>
          <w:tcPr>
            <w:tcW w:w="501" w:type="dxa"/>
            <w:vMerge/>
            <w:tcBorders>
              <w:left w:val="single" w:sz="8" w:space="0" w:color="auto"/>
            </w:tcBorders>
            <w:shd w:val="clear" w:color="auto" w:fill="auto"/>
            <w:vAlign w:val="center"/>
          </w:tcPr>
          <w:p w14:paraId="4F7D399D"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121814D4" w14:textId="77777777" w:rsidR="00F45E05" w:rsidRDefault="00000000">
            <w:pPr>
              <w:widowControl/>
              <w:kinsoku w:val="0"/>
              <w:autoSpaceDE w:val="0"/>
              <w:autoSpaceDN w:val="0"/>
              <w:snapToGrid w:val="0"/>
              <w:spacing w:line="253" w:lineRule="auto"/>
              <w:ind w:left="81" w:right="174" w:firstLine="500"/>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既往病史</w:t>
            </w:r>
            <w:r>
              <w:rPr>
                <w:rFonts w:ascii="宋体" w:hAnsi="宋体" w:cs="宋体"/>
                <w:snapToGrid w:val="0"/>
                <w:kern w:val="0"/>
                <w:sz w:val="18"/>
                <w:szCs w:val="18"/>
              </w:rPr>
              <w:t xml:space="preserve">     </w:t>
            </w:r>
            <w:r>
              <w:rPr>
                <w:rFonts w:ascii="宋体" w:hAnsi="宋体" w:cs="宋体"/>
                <w:snapToGrid w:val="0"/>
                <w:spacing w:val="-3"/>
                <w:kern w:val="0"/>
                <w:sz w:val="18"/>
                <w:szCs w:val="18"/>
              </w:rPr>
              <w:t>（心脏病、癫痫等）</w:t>
            </w:r>
          </w:p>
        </w:tc>
        <w:tc>
          <w:tcPr>
            <w:tcW w:w="2254" w:type="dxa"/>
            <w:gridSpan w:val="6"/>
            <w:shd w:val="clear" w:color="auto" w:fill="auto"/>
            <w:vAlign w:val="center"/>
          </w:tcPr>
          <w:p w14:paraId="40E3C5DC"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7D2A4F47" w14:textId="77777777" w:rsidR="00F45E05" w:rsidRDefault="00000000">
            <w:pPr>
              <w:widowControl/>
              <w:kinsoku w:val="0"/>
              <w:autoSpaceDE w:val="0"/>
              <w:autoSpaceDN w:val="0"/>
              <w:snapToGrid w:val="0"/>
              <w:spacing w:line="253" w:lineRule="auto"/>
              <w:ind w:left="64" w:right="162" w:firstLine="401"/>
              <w:jc w:val="left"/>
              <w:textAlignment w:val="baseline"/>
              <w:rPr>
                <w:rFonts w:ascii="Times New Roman" w:hAnsi="宋体"/>
                <w:snapToGrid w:val="0"/>
                <w:kern w:val="0"/>
                <w:sz w:val="18"/>
                <w:szCs w:val="18"/>
              </w:rPr>
            </w:pPr>
            <w:r>
              <w:rPr>
                <w:rFonts w:ascii="宋体" w:hAnsi="宋体" w:cs="宋体"/>
                <w:snapToGrid w:val="0"/>
                <w:spacing w:val="-9"/>
                <w:kern w:val="0"/>
                <w:sz w:val="18"/>
                <w:szCs w:val="18"/>
              </w:rPr>
              <w:t>过</w:t>
            </w:r>
            <w:r>
              <w:rPr>
                <w:rFonts w:ascii="宋体" w:hAnsi="宋体" w:cs="宋体"/>
                <w:snapToGrid w:val="0"/>
                <w:spacing w:val="4"/>
                <w:kern w:val="0"/>
                <w:sz w:val="18"/>
                <w:szCs w:val="18"/>
              </w:rPr>
              <w:t xml:space="preserve">  </w:t>
            </w:r>
            <w:r>
              <w:rPr>
                <w:rFonts w:ascii="宋体" w:hAnsi="宋体" w:cs="宋体"/>
                <w:snapToGrid w:val="0"/>
                <w:spacing w:val="-9"/>
                <w:kern w:val="0"/>
                <w:sz w:val="18"/>
                <w:szCs w:val="18"/>
              </w:rPr>
              <w:t>敏</w:t>
            </w:r>
            <w:r>
              <w:rPr>
                <w:rFonts w:ascii="宋体" w:hAnsi="宋体" w:cs="宋体"/>
                <w:snapToGrid w:val="0"/>
                <w:spacing w:val="5"/>
                <w:kern w:val="0"/>
                <w:sz w:val="18"/>
                <w:szCs w:val="18"/>
              </w:rPr>
              <w:t xml:space="preserve">  </w:t>
            </w:r>
            <w:r>
              <w:rPr>
                <w:rFonts w:ascii="宋体" w:hAnsi="宋体" w:cs="宋体"/>
                <w:snapToGrid w:val="0"/>
                <w:spacing w:val="-9"/>
                <w:kern w:val="0"/>
                <w:sz w:val="18"/>
                <w:szCs w:val="18"/>
              </w:rPr>
              <w:t>史</w:t>
            </w:r>
            <w:r>
              <w:rPr>
                <w:rFonts w:ascii="宋体" w:hAnsi="宋体" w:cs="宋体"/>
                <w:snapToGrid w:val="0"/>
                <w:kern w:val="0"/>
                <w:sz w:val="18"/>
                <w:szCs w:val="18"/>
              </w:rPr>
              <w:t xml:space="preserve">    </w:t>
            </w:r>
            <w:r>
              <w:rPr>
                <w:rFonts w:ascii="宋体" w:hAnsi="宋体" w:cs="宋体"/>
                <w:snapToGrid w:val="0"/>
                <w:spacing w:val="-3"/>
                <w:kern w:val="0"/>
                <w:sz w:val="18"/>
                <w:szCs w:val="18"/>
              </w:rPr>
              <w:t>（含药物、食物等）</w:t>
            </w:r>
          </w:p>
        </w:tc>
        <w:tc>
          <w:tcPr>
            <w:tcW w:w="2582" w:type="dxa"/>
            <w:gridSpan w:val="4"/>
            <w:tcBorders>
              <w:right w:val="single" w:sz="8" w:space="0" w:color="auto"/>
            </w:tcBorders>
            <w:shd w:val="clear" w:color="auto" w:fill="auto"/>
            <w:vAlign w:val="center"/>
          </w:tcPr>
          <w:p w14:paraId="5B304623"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155BADF8" w14:textId="77777777">
        <w:trPr>
          <w:trHeight w:val="158"/>
        </w:trPr>
        <w:tc>
          <w:tcPr>
            <w:tcW w:w="501" w:type="dxa"/>
            <w:vMerge/>
            <w:tcBorders>
              <w:left w:val="single" w:sz="8" w:space="0" w:color="auto"/>
            </w:tcBorders>
            <w:shd w:val="clear" w:color="auto" w:fill="auto"/>
            <w:vAlign w:val="center"/>
          </w:tcPr>
          <w:p w14:paraId="1666CC6F"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00BD7CBE" w14:textId="77777777" w:rsidR="00F45E05" w:rsidRDefault="00000000">
            <w:pPr>
              <w:widowControl/>
              <w:kinsoku w:val="0"/>
              <w:autoSpaceDE w:val="0"/>
              <w:autoSpaceDN w:val="0"/>
              <w:snapToGrid w:val="0"/>
              <w:spacing w:line="253" w:lineRule="auto"/>
              <w:ind w:right="174" w:firstLineChars="300" w:firstLine="486"/>
              <w:jc w:val="left"/>
              <w:textAlignment w:val="baseline"/>
              <w:rPr>
                <w:rFonts w:ascii="宋体" w:hAnsi="宋体" w:cs="宋体"/>
                <w:snapToGrid w:val="0"/>
                <w:spacing w:val="-5"/>
                <w:kern w:val="0"/>
                <w:sz w:val="18"/>
                <w:szCs w:val="18"/>
              </w:rPr>
            </w:pPr>
            <w:r>
              <w:rPr>
                <w:rFonts w:ascii="宋体" w:hAnsi="宋体" w:cs="宋体" w:hint="eastAsia"/>
                <w:snapToGrid w:val="0"/>
                <w:spacing w:val="-9"/>
                <w:kern w:val="0"/>
                <w:sz w:val="18"/>
                <w:szCs w:val="18"/>
              </w:rPr>
              <w:t>既往手术史</w:t>
            </w:r>
          </w:p>
        </w:tc>
        <w:tc>
          <w:tcPr>
            <w:tcW w:w="2254" w:type="dxa"/>
            <w:gridSpan w:val="6"/>
            <w:shd w:val="clear" w:color="auto" w:fill="auto"/>
            <w:vAlign w:val="center"/>
          </w:tcPr>
          <w:p w14:paraId="00674444" w14:textId="77777777" w:rsidR="00F45E05" w:rsidRDefault="00F45E05">
            <w:pPr>
              <w:widowControl/>
              <w:kinsoku w:val="0"/>
              <w:autoSpaceDE w:val="0"/>
              <w:autoSpaceDN w:val="0"/>
              <w:snapToGrid w:val="0"/>
              <w:jc w:val="center"/>
              <w:textAlignment w:val="baseline"/>
              <w:rPr>
                <w:rFonts w:ascii="Times New Roman" w:eastAsia="Arial" w:hAnsi="Arial" w:cs="Arial"/>
                <w:snapToGrid w:val="0"/>
                <w:kern w:val="0"/>
              </w:rPr>
            </w:pPr>
          </w:p>
        </w:tc>
        <w:tc>
          <w:tcPr>
            <w:tcW w:w="1828" w:type="dxa"/>
            <w:gridSpan w:val="4"/>
            <w:shd w:val="clear" w:color="auto" w:fill="auto"/>
            <w:vAlign w:val="center"/>
          </w:tcPr>
          <w:p w14:paraId="14B2A3DF" w14:textId="77777777" w:rsidR="00F45E05" w:rsidRDefault="00000000">
            <w:pPr>
              <w:widowControl/>
              <w:kinsoku w:val="0"/>
              <w:autoSpaceDE w:val="0"/>
              <w:autoSpaceDN w:val="0"/>
              <w:snapToGrid w:val="0"/>
              <w:spacing w:line="253" w:lineRule="auto"/>
              <w:ind w:right="162"/>
              <w:jc w:val="center"/>
              <w:textAlignment w:val="baseline"/>
              <w:rPr>
                <w:rFonts w:ascii="宋体" w:hAnsi="宋体" w:cs="宋体"/>
                <w:snapToGrid w:val="0"/>
                <w:spacing w:val="-9"/>
                <w:kern w:val="0"/>
                <w:sz w:val="18"/>
                <w:szCs w:val="18"/>
              </w:rPr>
            </w:pPr>
            <w:r>
              <w:rPr>
                <w:rFonts w:ascii="宋体" w:hAnsi="宋体" w:cs="宋体" w:hint="eastAsia"/>
                <w:snapToGrid w:val="0"/>
                <w:spacing w:val="-9"/>
                <w:kern w:val="0"/>
                <w:sz w:val="18"/>
                <w:szCs w:val="18"/>
              </w:rPr>
              <w:t>预防接种史</w:t>
            </w:r>
          </w:p>
        </w:tc>
        <w:tc>
          <w:tcPr>
            <w:tcW w:w="2582" w:type="dxa"/>
            <w:gridSpan w:val="4"/>
            <w:tcBorders>
              <w:right w:val="single" w:sz="8" w:space="0" w:color="auto"/>
            </w:tcBorders>
            <w:shd w:val="clear" w:color="auto" w:fill="auto"/>
            <w:vAlign w:val="center"/>
          </w:tcPr>
          <w:p w14:paraId="244565B6"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26989886" w14:textId="77777777">
        <w:trPr>
          <w:trHeight w:val="317"/>
        </w:trPr>
        <w:tc>
          <w:tcPr>
            <w:tcW w:w="501" w:type="dxa"/>
            <w:vMerge/>
            <w:tcBorders>
              <w:left w:val="single" w:sz="8" w:space="0" w:color="auto"/>
            </w:tcBorders>
            <w:shd w:val="clear" w:color="auto" w:fill="auto"/>
            <w:vAlign w:val="center"/>
          </w:tcPr>
          <w:p w14:paraId="792DB511"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6988534C" w14:textId="77777777" w:rsidR="00F45E05" w:rsidRDefault="00000000">
            <w:pPr>
              <w:widowControl/>
              <w:kinsoku w:val="0"/>
              <w:autoSpaceDE w:val="0"/>
              <w:autoSpaceDN w:val="0"/>
              <w:snapToGrid w:val="0"/>
              <w:spacing w:line="185" w:lineRule="auto"/>
              <w:ind w:firstLine="302"/>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特殊的饮食习惯</w:t>
            </w:r>
          </w:p>
        </w:tc>
        <w:tc>
          <w:tcPr>
            <w:tcW w:w="2254" w:type="dxa"/>
            <w:gridSpan w:val="6"/>
            <w:shd w:val="clear" w:color="auto" w:fill="auto"/>
            <w:vAlign w:val="center"/>
          </w:tcPr>
          <w:p w14:paraId="2DF069D8"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7B195822" w14:textId="77777777" w:rsidR="00F45E05" w:rsidRDefault="00000000">
            <w:pPr>
              <w:widowControl/>
              <w:kinsoku w:val="0"/>
              <w:autoSpaceDE w:val="0"/>
              <w:autoSpaceDN w:val="0"/>
              <w:snapToGrid w:val="0"/>
              <w:spacing w:line="185" w:lineRule="auto"/>
              <w:ind w:firstLine="285"/>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特殊的睡眠时间</w:t>
            </w:r>
          </w:p>
        </w:tc>
        <w:tc>
          <w:tcPr>
            <w:tcW w:w="2582" w:type="dxa"/>
            <w:gridSpan w:val="4"/>
            <w:tcBorders>
              <w:right w:val="single" w:sz="8" w:space="0" w:color="auto"/>
            </w:tcBorders>
            <w:shd w:val="clear" w:color="auto" w:fill="auto"/>
            <w:vAlign w:val="center"/>
          </w:tcPr>
          <w:p w14:paraId="16571A4C"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5856C5D1" w14:textId="77777777">
        <w:trPr>
          <w:trHeight w:val="317"/>
        </w:trPr>
        <w:tc>
          <w:tcPr>
            <w:tcW w:w="501" w:type="dxa"/>
            <w:vMerge/>
            <w:tcBorders>
              <w:left w:val="single" w:sz="8" w:space="0" w:color="auto"/>
            </w:tcBorders>
            <w:shd w:val="clear" w:color="auto" w:fill="auto"/>
            <w:vAlign w:val="center"/>
          </w:tcPr>
          <w:p w14:paraId="47200806"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val="restart"/>
            <w:tcBorders>
              <w:bottom w:val="nil"/>
            </w:tcBorders>
            <w:shd w:val="clear" w:color="auto" w:fill="auto"/>
            <w:vAlign w:val="center"/>
          </w:tcPr>
          <w:p w14:paraId="32E0A2A0" w14:textId="77777777" w:rsidR="00F45E05" w:rsidRDefault="00000000">
            <w:pPr>
              <w:widowControl/>
              <w:kinsoku w:val="0"/>
              <w:autoSpaceDE w:val="0"/>
              <w:autoSpaceDN w:val="0"/>
              <w:snapToGrid w:val="0"/>
              <w:spacing w:line="312" w:lineRule="exact"/>
              <w:ind w:firstLineChars="200" w:firstLine="344"/>
              <w:jc w:val="left"/>
              <w:textAlignment w:val="baseline"/>
              <w:rPr>
                <w:rFonts w:ascii="Times New Roman" w:hAnsi="宋体"/>
                <w:snapToGrid w:val="0"/>
                <w:kern w:val="0"/>
                <w:sz w:val="18"/>
                <w:szCs w:val="18"/>
              </w:rPr>
            </w:pPr>
            <w:r>
              <w:rPr>
                <w:rFonts w:ascii="宋体" w:hAnsi="宋体" w:cs="宋体"/>
                <w:snapToGrid w:val="0"/>
                <w:spacing w:val="-4"/>
                <w:kern w:val="0"/>
                <w:position w:val="9"/>
                <w:sz w:val="18"/>
                <w:szCs w:val="18"/>
              </w:rPr>
              <w:t>最喜欢</w:t>
            </w:r>
          </w:p>
          <w:p w14:paraId="6ECBA2CC" w14:textId="77777777" w:rsidR="00F45E05" w:rsidRDefault="00000000">
            <w:pPr>
              <w:widowControl/>
              <w:kinsoku w:val="0"/>
              <w:autoSpaceDE w:val="0"/>
              <w:autoSpaceDN w:val="0"/>
              <w:snapToGrid w:val="0"/>
              <w:spacing w:line="204" w:lineRule="auto"/>
              <w:ind w:firstLineChars="200" w:firstLine="328"/>
              <w:jc w:val="left"/>
              <w:textAlignment w:val="baseline"/>
              <w:rPr>
                <w:rFonts w:ascii="Times New Roman" w:hAnsi="宋体"/>
                <w:snapToGrid w:val="0"/>
                <w:kern w:val="0"/>
                <w:sz w:val="18"/>
                <w:szCs w:val="18"/>
              </w:rPr>
            </w:pPr>
            <w:r>
              <w:rPr>
                <w:rFonts w:ascii="宋体" w:hAnsi="宋体" w:cs="宋体"/>
                <w:snapToGrid w:val="0"/>
                <w:spacing w:val="-8"/>
                <w:kern w:val="0"/>
                <w:sz w:val="18"/>
                <w:szCs w:val="18"/>
              </w:rPr>
              <w:t>的活动</w:t>
            </w:r>
          </w:p>
        </w:tc>
        <w:tc>
          <w:tcPr>
            <w:tcW w:w="582" w:type="dxa"/>
            <w:shd w:val="clear" w:color="auto" w:fill="auto"/>
            <w:vAlign w:val="center"/>
          </w:tcPr>
          <w:p w14:paraId="153161AD" w14:textId="77777777" w:rsidR="00F45E05" w:rsidRDefault="00000000">
            <w:pPr>
              <w:widowControl/>
              <w:kinsoku w:val="0"/>
              <w:autoSpaceDE w:val="0"/>
              <w:autoSpaceDN w:val="0"/>
              <w:snapToGrid w:val="0"/>
              <w:spacing w:line="185" w:lineRule="auto"/>
              <w:ind w:firstLine="117"/>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室内</w:t>
            </w:r>
          </w:p>
        </w:tc>
        <w:tc>
          <w:tcPr>
            <w:tcW w:w="2254" w:type="dxa"/>
            <w:gridSpan w:val="6"/>
            <w:shd w:val="clear" w:color="auto" w:fill="auto"/>
            <w:vAlign w:val="center"/>
          </w:tcPr>
          <w:p w14:paraId="227CDD2D"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2B3DCB16" w14:textId="77777777" w:rsidR="00F45E05" w:rsidRDefault="00000000">
            <w:pPr>
              <w:widowControl/>
              <w:kinsoku w:val="0"/>
              <w:autoSpaceDE w:val="0"/>
              <w:autoSpaceDN w:val="0"/>
              <w:snapToGrid w:val="0"/>
              <w:spacing w:line="185" w:lineRule="auto"/>
              <w:ind w:firstLine="378"/>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最爱吃的零食</w:t>
            </w:r>
          </w:p>
        </w:tc>
        <w:tc>
          <w:tcPr>
            <w:tcW w:w="2582" w:type="dxa"/>
            <w:gridSpan w:val="4"/>
            <w:tcBorders>
              <w:right w:val="single" w:sz="8" w:space="0" w:color="auto"/>
            </w:tcBorders>
            <w:shd w:val="clear" w:color="auto" w:fill="auto"/>
            <w:vAlign w:val="center"/>
          </w:tcPr>
          <w:p w14:paraId="7CA4C642"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7146F960" w14:textId="77777777">
        <w:trPr>
          <w:trHeight w:val="317"/>
        </w:trPr>
        <w:tc>
          <w:tcPr>
            <w:tcW w:w="501" w:type="dxa"/>
            <w:vMerge/>
            <w:tcBorders>
              <w:left w:val="single" w:sz="8" w:space="0" w:color="auto"/>
            </w:tcBorders>
            <w:shd w:val="clear" w:color="auto" w:fill="auto"/>
            <w:vAlign w:val="center"/>
          </w:tcPr>
          <w:p w14:paraId="13EFB5E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275" w:type="dxa"/>
            <w:vMerge/>
            <w:tcBorders>
              <w:top w:val="nil"/>
            </w:tcBorders>
            <w:shd w:val="clear" w:color="auto" w:fill="auto"/>
            <w:vAlign w:val="center"/>
          </w:tcPr>
          <w:p w14:paraId="6E2108C5"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582" w:type="dxa"/>
            <w:shd w:val="clear" w:color="auto" w:fill="auto"/>
            <w:vAlign w:val="center"/>
          </w:tcPr>
          <w:p w14:paraId="045A68D4" w14:textId="77777777" w:rsidR="00F45E05" w:rsidRDefault="00000000">
            <w:pPr>
              <w:widowControl/>
              <w:kinsoku w:val="0"/>
              <w:autoSpaceDE w:val="0"/>
              <w:autoSpaceDN w:val="0"/>
              <w:snapToGrid w:val="0"/>
              <w:spacing w:line="185" w:lineRule="auto"/>
              <w:ind w:firstLine="117"/>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室外</w:t>
            </w:r>
          </w:p>
        </w:tc>
        <w:tc>
          <w:tcPr>
            <w:tcW w:w="2254" w:type="dxa"/>
            <w:gridSpan w:val="6"/>
            <w:shd w:val="clear" w:color="auto" w:fill="auto"/>
            <w:vAlign w:val="center"/>
          </w:tcPr>
          <w:p w14:paraId="1B7438D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54B5C0A3" w14:textId="77777777" w:rsidR="00F45E05" w:rsidRDefault="00000000">
            <w:pPr>
              <w:widowControl/>
              <w:kinsoku w:val="0"/>
              <w:autoSpaceDE w:val="0"/>
              <w:autoSpaceDN w:val="0"/>
              <w:snapToGrid w:val="0"/>
              <w:spacing w:line="185" w:lineRule="auto"/>
              <w:ind w:firstLine="378"/>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最常玩的玩具</w:t>
            </w:r>
          </w:p>
        </w:tc>
        <w:tc>
          <w:tcPr>
            <w:tcW w:w="2582" w:type="dxa"/>
            <w:gridSpan w:val="4"/>
            <w:tcBorders>
              <w:right w:val="single" w:sz="8" w:space="0" w:color="auto"/>
            </w:tcBorders>
            <w:shd w:val="clear" w:color="auto" w:fill="auto"/>
            <w:vAlign w:val="center"/>
          </w:tcPr>
          <w:p w14:paraId="5BAC04F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0B24013B" w14:textId="77777777">
        <w:trPr>
          <w:trHeight w:val="317"/>
        </w:trPr>
        <w:tc>
          <w:tcPr>
            <w:tcW w:w="501" w:type="dxa"/>
            <w:vMerge/>
            <w:tcBorders>
              <w:left w:val="single" w:sz="8" w:space="0" w:color="auto"/>
            </w:tcBorders>
            <w:shd w:val="clear" w:color="auto" w:fill="auto"/>
            <w:vAlign w:val="center"/>
          </w:tcPr>
          <w:p w14:paraId="4AD9D7ED"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223D8946" w14:textId="77777777" w:rsidR="00F45E05" w:rsidRDefault="00000000">
            <w:pPr>
              <w:widowControl/>
              <w:kinsoku w:val="0"/>
              <w:autoSpaceDE w:val="0"/>
              <w:autoSpaceDN w:val="0"/>
              <w:snapToGrid w:val="0"/>
              <w:spacing w:line="185" w:lineRule="auto"/>
              <w:ind w:firstLine="302"/>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独处时常做事情</w:t>
            </w:r>
          </w:p>
        </w:tc>
        <w:tc>
          <w:tcPr>
            <w:tcW w:w="2254" w:type="dxa"/>
            <w:gridSpan w:val="6"/>
            <w:shd w:val="clear" w:color="auto" w:fill="auto"/>
            <w:vAlign w:val="center"/>
          </w:tcPr>
          <w:p w14:paraId="2DC804AB"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6D67DD79" w14:textId="77777777" w:rsidR="00F45E05" w:rsidRDefault="00000000">
            <w:pPr>
              <w:widowControl/>
              <w:kinsoku w:val="0"/>
              <w:autoSpaceDE w:val="0"/>
              <w:autoSpaceDN w:val="0"/>
              <w:snapToGrid w:val="0"/>
              <w:spacing w:line="185" w:lineRule="auto"/>
              <w:ind w:firstLine="286"/>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经常一起的玩伴</w:t>
            </w:r>
          </w:p>
        </w:tc>
        <w:tc>
          <w:tcPr>
            <w:tcW w:w="2582" w:type="dxa"/>
            <w:gridSpan w:val="4"/>
            <w:tcBorders>
              <w:right w:val="single" w:sz="8" w:space="0" w:color="auto"/>
            </w:tcBorders>
            <w:shd w:val="clear" w:color="auto" w:fill="auto"/>
            <w:vAlign w:val="center"/>
          </w:tcPr>
          <w:p w14:paraId="44A8647E"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7B55511F" w14:textId="77777777">
        <w:trPr>
          <w:trHeight w:val="317"/>
        </w:trPr>
        <w:tc>
          <w:tcPr>
            <w:tcW w:w="501" w:type="dxa"/>
            <w:vMerge/>
            <w:tcBorders>
              <w:left w:val="single" w:sz="8" w:space="0" w:color="auto"/>
            </w:tcBorders>
            <w:shd w:val="clear" w:color="auto" w:fill="auto"/>
            <w:vAlign w:val="center"/>
          </w:tcPr>
          <w:p w14:paraId="7F4FE48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36FF4D23" w14:textId="77777777" w:rsidR="00F45E05" w:rsidRDefault="00000000">
            <w:pPr>
              <w:widowControl/>
              <w:kinsoku w:val="0"/>
              <w:autoSpaceDE w:val="0"/>
              <w:autoSpaceDN w:val="0"/>
              <w:snapToGrid w:val="0"/>
              <w:spacing w:line="185" w:lineRule="auto"/>
              <w:ind w:firstLine="390"/>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语言表达能力</w:t>
            </w:r>
          </w:p>
        </w:tc>
        <w:tc>
          <w:tcPr>
            <w:tcW w:w="2254" w:type="dxa"/>
            <w:gridSpan w:val="6"/>
            <w:shd w:val="clear" w:color="auto" w:fill="auto"/>
            <w:vAlign w:val="center"/>
          </w:tcPr>
          <w:p w14:paraId="7B3F0ACF"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3C8E91E6" w14:textId="77777777" w:rsidR="00F45E05" w:rsidRDefault="00000000">
            <w:pPr>
              <w:widowControl/>
              <w:kinsoku w:val="0"/>
              <w:autoSpaceDE w:val="0"/>
              <w:autoSpaceDN w:val="0"/>
              <w:snapToGrid w:val="0"/>
              <w:spacing w:line="185" w:lineRule="auto"/>
              <w:ind w:firstLine="331"/>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认知/认字能力</w:t>
            </w:r>
          </w:p>
        </w:tc>
        <w:tc>
          <w:tcPr>
            <w:tcW w:w="2582" w:type="dxa"/>
            <w:gridSpan w:val="4"/>
            <w:tcBorders>
              <w:right w:val="single" w:sz="8" w:space="0" w:color="auto"/>
            </w:tcBorders>
            <w:shd w:val="clear" w:color="auto" w:fill="auto"/>
            <w:vAlign w:val="center"/>
          </w:tcPr>
          <w:p w14:paraId="447FF135"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434E0B8A" w14:textId="77777777">
        <w:trPr>
          <w:trHeight w:val="317"/>
        </w:trPr>
        <w:tc>
          <w:tcPr>
            <w:tcW w:w="501" w:type="dxa"/>
            <w:vMerge/>
            <w:tcBorders>
              <w:left w:val="single" w:sz="8" w:space="0" w:color="auto"/>
            </w:tcBorders>
            <w:shd w:val="clear" w:color="auto" w:fill="auto"/>
            <w:vAlign w:val="center"/>
          </w:tcPr>
          <w:p w14:paraId="13160E6C"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5033F7F6" w14:textId="77777777" w:rsidR="00F45E05" w:rsidRDefault="00000000">
            <w:pPr>
              <w:widowControl/>
              <w:kinsoku w:val="0"/>
              <w:autoSpaceDE w:val="0"/>
              <w:autoSpaceDN w:val="0"/>
              <w:snapToGrid w:val="0"/>
              <w:spacing w:line="185" w:lineRule="auto"/>
              <w:ind w:firstLine="572"/>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数</w:t>
            </w:r>
            <w:r>
              <w:rPr>
                <w:rFonts w:ascii="宋体" w:hAnsi="宋体" w:cs="宋体"/>
                <w:snapToGrid w:val="0"/>
                <w:spacing w:val="2"/>
                <w:kern w:val="0"/>
                <w:sz w:val="18"/>
                <w:szCs w:val="18"/>
              </w:rPr>
              <w:t xml:space="preserve">    </w:t>
            </w:r>
            <w:r>
              <w:rPr>
                <w:rFonts w:ascii="宋体" w:hAnsi="宋体" w:cs="宋体"/>
                <w:snapToGrid w:val="0"/>
                <w:spacing w:val="-5"/>
                <w:kern w:val="0"/>
                <w:sz w:val="18"/>
                <w:szCs w:val="18"/>
              </w:rPr>
              <w:t>数</w:t>
            </w:r>
          </w:p>
        </w:tc>
        <w:tc>
          <w:tcPr>
            <w:tcW w:w="2254" w:type="dxa"/>
            <w:gridSpan w:val="6"/>
            <w:shd w:val="clear" w:color="auto" w:fill="auto"/>
            <w:vAlign w:val="center"/>
          </w:tcPr>
          <w:p w14:paraId="74BC711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7C4B0EDD" w14:textId="77777777" w:rsidR="00F45E05" w:rsidRDefault="00000000">
            <w:pPr>
              <w:widowControl/>
              <w:kinsoku w:val="0"/>
              <w:autoSpaceDE w:val="0"/>
              <w:autoSpaceDN w:val="0"/>
              <w:snapToGrid w:val="0"/>
              <w:spacing w:line="185" w:lineRule="auto"/>
              <w:ind w:firstLine="472"/>
              <w:jc w:val="left"/>
              <w:textAlignment w:val="baseline"/>
              <w:rPr>
                <w:rFonts w:ascii="Times New Roman" w:hAnsi="宋体"/>
                <w:snapToGrid w:val="0"/>
                <w:kern w:val="0"/>
                <w:sz w:val="18"/>
                <w:szCs w:val="18"/>
              </w:rPr>
            </w:pPr>
            <w:r>
              <w:rPr>
                <w:rFonts w:ascii="宋体" w:hAnsi="宋体" w:cs="宋体"/>
                <w:snapToGrid w:val="0"/>
                <w:spacing w:val="-8"/>
                <w:kern w:val="0"/>
                <w:sz w:val="18"/>
                <w:szCs w:val="18"/>
              </w:rPr>
              <w:t>穿</w:t>
            </w:r>
            <w:r>
              <w:rPr>
                <w:rFonts w:ascii="宋体" w:hAnsi="宋体" w:cs="宋体"/>
                <w:snapToGrid w:val="0"/>
                <w:spacing w:val="4"/>
                <w:w w:val="101"/>
                <w:kern w:val="0"/>
                <w:sz w:val="18"/>
                <w:szCs w:val="18"/>
              </w:rPr>
              <w:t xml:space="preserve">  </w:t>
            </w:r>
            <w:r>
              <w:rPr>
                <w:rFonts w:ascii="宋体" w:hAnsi="宋体" w:cs="宋体"/>
                <w:snapToGrid w:val="0"/>
                <w:spacing w:val="-8"/>
                <w:kern w:val="0"/>
                <w:sz w:val="18"/>
                <w:szCs w:val="18"/>
              </w:rPr>
              <w:t>衣</w:t>
            </w:r>
            <w:r>
              <w:rPr>
                <w:rFonts w:ascii="宋体" w:hAnsi="宋体" w:cs="宋体"/>
                <w:snapToGrid w:val="0"/>
                <w:spacing w:val="3"/>
                <w:kern w:val="0"/>
                <w:sz w:val="18"/>
                <w:szCs w:val="18"/>
              </w:rPr>
              <w:t xml:space="preserve">  </w:t>
            </w:r>
            <w:r>
              <w:rPr>
                <w:rFonts w:ascii="宋体" w:hAnsi="宋体" w:cs="宋体"/>
                <w:snapToGrid w:val="0"/>
                <w:spacing w:val="-8"/>
                <w:kern w:val="0"/>
                <w:sz w:val="18"/>
                <w:szCs w:val="18"/>
              </w:rPr>
              <w:t>服</w:t>
            </w:r>
          </w:p>
        </w:tc>
        <w:tc>
          <w:tcPr>
            <w:tcW w:w="2582" w:type="dxa"/>
            <w:gridSpan w:val="4"/>
            <w:tcBorders>
              <w:right w:val="single" w:sz="8" w:space="0" w:color="auto"/>
            </w:tcBorders>
            <w:shd w:val="clear" w:color="auto" w:fill="auto"/>
            <w:vAlign w:val="center"/>
          </w:tcPr>
          <w:p w14:paraId="66862533"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1B3C0281" w14:textId="77777777">
        <w:trPr>
          <w:trHeight w:val="317"/>
        </w:trPr>
        <w:tc>
          <w:tcPr>
            <w:tcW w:w="501" w:type="dxa"/>
            <w:vMerge/>
            <w:tcBorders>
              <w:left w:val="single" w:sz="8" w:space="0" w:color="auto"/>
            </w:tcBorders>
            <w:shd w:val="clear" w:color="auto" w:fill="auto"/>
            <w:vAlign w:val="center"/>
          </w:tcPr>
          <w:p w14:paraId="241D8A32"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1C4B6A92" w14:textId="77777777" w:rsidR="00F45E05" w:rsidRDefault="00000000">
            <w:pPr>
              <w:widowControl/>
              <w:kinsoku w:val="0"/>
              <w:autoSpaceDE w:val="0"/>
              <w:autoSpaceDN w:val="0"/>
              <w:snapToGrid w:val="0"/>
              <w:spacing w:line="185" w:lineRule="auto"/>
              <w:ind w:firstLine="579"/>
              <w:jc w:val="left"/>
              <w:textAlignment w:val="baseline"/>
              <w:rPr>
                <w:rFonts w:ascii="Times New Roman" w:hAnsi="宋体"/>
                <w:snapToGrid w:val="0"/>
                <w:kern w:val="0"/>
                <w:sz w:val="18"/>
                <w:szCs w:val="18"/>
              </w:rPr>
            </w:pPr>
            <w:r>
              <w:rPr>
                <w:rFonts w:ascii="宋体" w:hAnsi="宋体" w:cs="宋体"/>
                <w:snapToGrid w:val="0"/>
                <w:spacing w:val="-8"/>
                <w:kern w:val="0"/>
                <w:sz w:val="18"/>
                <w:szCs w:val="18"/>
              </w:rPr>
              <w:t>吃</w:t>
            </w:r>
            <w:r>
              <w:rPr>
                <w:rFonts w:ascii="宋体" w:hAnsi="宋体" w:cs="宋体"/>
                <w:snapToGrid w:val="0"/>
                <w:spacing w:val="1"/>
                <w:kern w:val="0"/>
                <w:sz w:val="18"/>
                <w:szCs w:val="18"/>
              </w:rPr>
              <w:t xml:space="preserve">    </w:t>
            </w:r>
            <w:r>
              <w:rPr>
                <w:rFonts w:ascii="宋体" w:hAnsi="宋体" w:cs="宋体"/>
                <w:snapToGrid w:val="0"/>
                <w:spacing w:val="-8"/>
                <w:kern w:val="0"/>
                <w:sz w:val="18"/>
                <w:szCs w:val="18"/>
              </w:rPr>
              <w:t>饭</w:t>
            </w:r>
          </w:p>
        </w:tc>
        <w:tc>
          <w:tcPr>
            <w:tcW w:w="2254" w:type="dxa"/>
            <w:gridSpan w:val="6"/>
            <w:shd w:val="clear" w:color="auto" w:fill="auto"/>
            <w:vAlign w:val="center"/>
          </w:tcPr>
          <w:p w14:paraId="144424AE"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28" w:type="dxa"/>
            <w:gridSpan w:val="4"/>
            <w:shd w:val="clear" w:color="auto" w:fill="auto"/>
            <w:vAlign w:val="center"/>
          </w:tcPr>
          <w:p w14:paraId="153FDF2F" w14:textId="77777777" w:rsidR="00F45E05" w:rsidRDefault="00000000">
            <w:pPr>
              <w:widowControl/>
              <w:kinsoku w:val="0"/>
              <w:autoSpaceDE w:val="0"/>
              <w:autoSpaceDN w:val="0"/>
              <w:snapToGrid w:val="0"/>
              <w:spacing w:line="185" w:lineRule="auto"/>
              <w:ind w:firstLine="467"/>
              <w:jc w:val="left"/>
              <w:textAlignment w:val="baseline"/>
              <w:rPr>
                <w:rFonts w:ascii="Times New Roman" w:hAnsi="宋体"/>
                <w:snapToGrid w:val="0"/>
                <w:kern w:val="0"/>
                <w:sz w:val="18"/>
                <w:szCs w:val="18"/>
              </w:rPr>
            </w:pPr>
            <w:r>
              <w:rPr>
                <w:rFonts w:ascii="宋体" w:hAnsi="宋体" w:cs="宋体"/>
                <w:snapToGrid w:val="0"/>
                <w:spacing w:val="-8"/>
                <w:kern w:val="0"/>
                <w:sz w:val="18"/>
                <w:szCs w:val="18"/>
              </w:rPr>
              <w:t>大</w:t>
            </w:r>
            <w:r>
              <w:rPr>
                <w:rFonts w:ascii="宋体" w:hAnsi="宋体" w:cs="宋体"/>
                <w:snapToGrid w:val="0"/>
                <w:spacing w:val="7"/>
                <w:kern w:val="0"/>
                <w:sz w:val="18"/>
                <w:szCs w:val="18"/>
              </w:rPr>
              <w:t xml:space="preserve">  </w:t>
            </w:r>
            <w:r>
              <w:rPr>
                <w:rFonts w:ascii="宋体" w:hAnsi="宋体" w:cs="宋体"/>
                <w:snapToGrid w:val="0"/>
                <w:spacing w:val="-8"/>
                <w:kern w:val="0"/>
                <w:sz w:val="18"/>
                <w:szCs w:val="18"/>
              </w:rPr>
              <w:t>小</w:t>
            </w:r>
            <w:r>
              <w:rPr>
                <w:rFonts w:ascii="宋体" w:hAnsi="宋体" w:cs="宋体"/>
                <w:snapToGrid w:val="0"/>
                <w:spacing w:val="4"/>
                <w:kern w:val="0"/>
                <w:sz w:val="18"/>
                <w:szCs w:val="18"/>
              </w:rPr>
              <w:t xml:space="preserve">  </w:t>
            </w:r>
            <w:r>
              <w:rPr>
                <w:rFonts w:ascii="宋体" w:hAnsi="宋体" w:cs="宋体"/>
                <w:snapToGrid w:val="0"/>
                <w:spacing w:val="-8"/>
                <w:kern w:val="0"/>
                <w:sz w:val="18"/>
                <w:szCs w:val="18"/>
              </w:rPr>
              <w:t>便</w:t>
            </w:r>
          </w:p>
        </w:tc>
        <w:tc>
          <w:tcPr>
            <w:tcW w:w="2582" w:type="dxa"/>
            <w:gridSpan w:val="4"/>
            <w:tcBorders>
              <w:right w:val="single" w:sz="8" w:space="0" w:color="auto"/>
            </w:tcBorders>
            <w:shd w:val="clear" w:color="auto" w:fill="auto"/>
            <w:vAlign w:val="center"/>
          </w:tcPr>
          <w:p w14:paraId="4E61DBD9"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570B6CB3" w14:textId="77777777">
        <w:trPr>
          <w:trHeight w:val="207"/>
        </w:trPr>
        <w:tc>
          <w:tcPr>
            <w:tcW w:w="501" w:type="dxa"/>
            <w:vMerge w:val="restart"/>
            <w:tcBorders>
              <w:left w:val="single" w:sz="8" w:space="0" w:color="auto"/>
              <w:bottom w:val="nil"/>
            </w:tcBorders>
            <w:shd w:val="clear" w:color="auto" w:fill="auto"/>
            <w:vAlign w:val="center"/>
          </w:tcPr>
          <w:p w14:paraId="6838CD34" w14:textId="77777777" w:rsidR="00F45E05" w:rsidRDefault="00000000">
            <w:pPr>
              <w:widowControl/>
              <w:kinsoku w:val="0"/>
              <w:autoSpaceDE w:val="0"/>
              <w:autoSpaceDN w:val="0"/>
              <w:snapToGrid w:val="0"/>
              <w:spacing w:line="320" w:lineRule="auto"/>
              <w:ind w:left="77" w:right="67" w:hanging="2"/>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特殊</w:t>
            </w:r>
            <w:r>
              <w:rPr>
                <w:rFonts w:ascii="宋体" w:hAnsi="宋体" w:cs="宋体"/>
                <w:snapToGrid w:val="0"/>
                <w:w w:val="101"/>
                <w:kern w:val="0"/>
                <w:sz w:val="18"/>
                <w:szCs w:val="18"/>
              </w:rPr>
              <w:t xml:space="preserve"> </w:t>
            </w:r>
            <w:r>
              <w:rPr>
                <w:rFonts w:ascii="宋体" w:hAnsi="宋体" w:cs="宋体"/>
                <w:snapToGrid w:val="0"/>
                <w:spacing w:val="-5"/>
                <w:kern w:val="0"/>
                <w:sz w:val="18"/>
                <w:szCs w:val="18"/>
              </w:rPr>
              <w:t>行为</w:t>
            </w:r>
          </w:p>
        </w:tc>
        <w:tc>
          <w:tcPr>
            <w:tcW w:w="1857" w:type="dxa"/>
            <w:gridSpan w:val="2"/>
            <w:shd w:val="clear" w:color="auto" w:fill="auto"/>
            <w:vAlign w:val="center"/>
          </w:tcPr>
          <w:p w14:paraId="66252286" w14:textId="77777777" w:rsidR="00F45E05" w:rsidRDefault="00000000">
            <w:pPr>
              <w:widowControl/>
              <w:kinsoku w:val="0"/>
              <w:autoSpaceDE w:val="0"/>
              <w:autoSpaceDN w:val="0"/>
              <w:snapToGrid w:val="0"/>
              <w:spacing w:line="185" w:lineRule="auto"/>
              <w:ind w:firstLine="347"/>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伤害</w:t>
            </w:r>
            <w:r>
              <w:rPr>
                <w:rFonts w:ascii="宋体" w:hAnsi="宋体" w:cs="宋体" w:hint="eastAsia"/>
                <w:snapToGrid w:val="0"/>
                <w:spacing w:val="-2"/>
                <w:kern w:val="0"/>
                <w:sz w:val="18"/>
                <w:szCs w:val="18"/>
              </w:rPr>
              <w:t>自己</w:t>
            </w:r>
            <w:r>
              <w:rPr>
                <w:rFonts w:ascii="宋体" w:hAnsi="宋体" w:cs="宋体"/>
                <w:snapToGrid w:val="0"/>
                <w:spacing w:val="-2"/>
                <w:kern w:val="0"/>
                <w:sz w:val="18"/>
                <w:szCs w:val="18"/>
              </w:rPr>
              <w:t>/他人</w:t>
            </w:r>
          </w:p>
        </w:tc>
        <w:tc>
          <w:tcPr>
            <w:tcW w:w="6664" w:type="dxa"/>
            <w:gridSpan w:val="14"/>
            <w:tcBorders>
              <w:right w:val="single" w:sz="8" w:space="0" w:color="auto"/>
            </w:tcBorders>
            <w:shd w:val="clear" w:color="auto" w:fill="auto"/>
            <w:vAlign w:val="center"/>
          </w:tcPr>
          <w:p w14:paraId="39AA585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08F4C944" w14:textId="77777777">
        <w:trPr>
          <w:trHeight w:val="172"/>
        </w:trPr>
        <w:tc>
          <w:tcPr>
            <w:tcW w:w="501" w:type="dxa"/>
            <w:vMerge/>
            <w:tcBorders>
              <w:top w:val="nil"/>
              <w:left w:val="single" w:sz="8" w:space="0" w:color="auto"/>
              <w:bottom w:val="nil"/>
            </w:tcBorders>
            <w:shd w:val="clear" w:color="auto" w:fill="auto"/>
            <w:vAlign w:val="center"/>
          </w:tcPr>
          <w:p w14:paraId="6C55F53A"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38ADA8FB" w14:textId="77777777" w:rsidR="00F45E05" w:rsidRDefault="00000000">
            <w:pPr>
              <w:widowControl/>
              <w:kinsoku w:val="0"/>
              <w:autoSpaceDE w:val="0"/>
              <w:autoSpaceDN w:val="0"/>
              <w:snapToGrid w:val="0"/>
              <w:spacing w:line="185" w:lineRule="auto"/>
              <w:ind w:firstLine="572"/>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逃</w:t>
            </w:r>
            <w:r>
              <w:rPr>
                <w:rFonts w:ascii="宋体" w:hAnsi="宋体" w:cs="宋体"/>
                <w:snapToGrid w:val="0"/>
                <w:spacing w:val="3"/>
                <w:kern w:val="0"/>
                <w:sz w:val="18"/>
                <w:szCs w:val="18"/>
              </w:rPr>
              <w:t xml:space="preserve">    </w:t>
            </w:r>
            <w:r>
              <w:rPr>
                <w:rFonts w:ascii="宋体" w:hAnsi="宋体" w:cs="宋体"/>
                <w:snapToGrid w:val="0"/>
                <w:spacing w:val="-5"/>
                <w:kern w:val="0"/>
                <w:sz w:val="18"/>
                <w:szCs w:val="18"/>
              </w:rPr>
              <w:t>跑</w:t>
            </w:r>
          </w:p>
        </w:tc>
        <w:tc>
          <w:tcPr>
            <w:tcW w:w="6664" w:type="dxa"/>
            <w:gridSpan w:val="14"/>
            <w:tcBorders>
              <w:right w:val="single" w:sz="8" w:space="0" w:color="auto"/>
            </w:tcBorders>
            <w:shd w:val="clear" w:color="auto" w:fill="auto"/>
            <w:vAlign w:val="center"/>
          </w:tcPr>
          <w:p w14:paraId="79388936"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6CF2213D" w14:textId="77777777">
        <w:trPr>
          <w:trHeight w:val="267"/>
        </w:trPr>
        <w:tc>
          <w:tcPr>
            <w:tcW w:w="501" w:type="dxa"/>
            <w:vMerge/>
            <w:tcBorders>
              <w:top w:val="nil"/>
              <w:left w:val="single" w:sz="8" w:space="0" w:color="auto"/>
            </w:tcBorders>
            <w:shd w:val="clear" w:color="auto" w:fill="auto"/>
            <w:vAlign w:val="center"/>
          </w:tcPr>
          <w:p w14:paraId="31D9F7DE"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c>
          <w:tcPr>
            <w:tcW w:w="1857" w:type="dxa"/>
            <w:gridSpan w:val="2"/>
            <w:shd w:val="clear" w:color="auto" w:fill="auto"/>
            <w:vAlign w:val="center"/>
          </w:tcPr>
          <w:p w14:paraId="1206C20A" w14:textId="77777777" w:rsidR="00F45E05" w:rsidRDefault="00000000">
            <w:pPr>
              <w:widowControl/>
              <w:kinsoku w:val="0"/>
              <w:autoSpaceDE w:val="0"/>
              <w:autoSpaceDN w:val="0"/>
              <w:snapToGrid w:val="0"/>
              <w:spacing w:line="185" w:lineRule="auto"/>
              <w:ind w:firstLine="571"/>
              <w:jc w:val="left"/>
              <w:textAlignment w:val="baseline"/>
              <w:rPr>
                <w:rFonts w:ascii="Times New Roman" w:hAnsi="宋体"/>
                <w:snapToGrid w:val="0"/>
                <w:kern w:val="0"/>
                <w:sz w:val="18"/>
                <w:szCs w:val="18"/>
              </w:rPr>
            </w:pPr>
            <w:r>
              <w:rPr>
                <w:rFonts w:ascii="宋体" w:hAnsi="宋体" w:cs="宋体"/>
                <w:snapToGrid w:val="0"/>
                <w:spacing w:val="-4"/>
                <w:kern w:val="0"/>
                <w:sz w:val="18"/>
                <w:szCs w:val="18"/>
              </w:rPr>
              <w:t>其</w:t>
            </w:r>
            <w:r>
              <w:rPr>
                <w:rFonts w:ascii="宋体" w:hAnsi="宋体" w:cs="宋体"/>
                <w:snapToGrid w:val="0"/>
                <w:spacing w:val="1"/>
                <w:kern w:val="0"/>
                <w:sz w:val="18"/>
                <w:szCs w:val="18"/>
              </w:rPr>
              <w:t xml:space="preserve">    </w:t>
            </w:r>
            <w:r>
              <w:rPr>
                <w:rFonts w:ascii="宋体" w:hAnsi="宋体" w:cs="宋体"/>
                <w:snapToGrid w:val="0"/>
                <w:spacing w:val="-4"/>
                <w:kern w:val="0"/>
                <w:sz w:val="18"/>
                <w:szCs w:val="18"/>
              </w:rPr>
              <w:t>他</w:t>
            </w:r>
          </w:p>
        </w:tc>
        <w:tc>
          <w:tcPr>
            <w:tcW w:w="6664" w:type="dxa"/>
            <w:gridSpan w:val="14"/>
            <w:tcBorders>
              <w:right w:val="single" w:sz="8" w:space="0" w:color="auto"/>
            </w:tcBorders>
            <w:shd w:val="clear" w:color="auto" w:fill="auto"/>
            <w:vAlign w:val="center"/>
          </w:tcPr>
          <w:p w14:paraId="284EAA90"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205C2BE2" w14:textId="77777777">
        <w:trPr>
          <w:trHeight w:val="317"/>
        </w:trPr>
        <w:tc>
          <w:tcPr>
            <w:tcW w:w="2358" w:type="dxa"/>
            <w:gridSpan w:val="3"/>
            <w:tcBorders>
              <w:left w:val="single" w:sz="8" w:space="0" w:color="auto"/>
            </w:tcBorders>
            <w:shd w:val="clear" w:color="auto" w:fill="auto"/>
            <w:vAlign w:val="center"/>
          </w:tcPr>
          <w:p w14:paraId="1FF21394" w14:textId="77777777" w:rsidR="00F45E05" w:rsidRDefault="00000000">
            <w:pPr>
              <w:widowControl/>
              <w:kinsoku w:val="0"/>
              <w:autoSpaceDE w:val="0"/>
              <w:autoSpaceDN w:val="0"/>
              <w:snapToGrid w:val="0"/>
              <w:spacing w:line="240" w:lineRule="auto"/>
              <w:ind w:firstLine="498"/>
              <w:textAlignment w:val="baseline"/>
              <w:rPr>
                <w:rFonts w:ascii="Times New Roman" w:hAnsi="宋体"/>
                <w:snapToGrid w:val="0"/>
                <w:kern w:val="0"/>
                <w:sz w:val="18"/>
                <w:szCs w:val="18"/>
              </w:rPr>
            </w:pPr>
            <w:r>
              <w:rPr>
                <w:rFonts w:ascii="宋体" w:hAnsi="宋体" w:cs="宋体"/>
                <w:snapToGrid w:val="0"/>
                <w:spacing w:val="-6"/>
                <w:kern w:val="0"/>
                <w:sz w:val="18"/>
                <w:szCs w:val="18"/>
              </w:rPr>
              <w:t>目前主要障碍情况</w:t>
            </w:r>
          </w:p>
        </w:tc>
        <w:tc>
          <w:tcPr>
            <w:tcW w:w="6664" w:type="dxa"/>
            <w:gridSpan w:val="14"/>
            <w:tcBorders>
              <w:right w:val="single" w:sz="8" w:space="0" w:color="auto"/>
            </w:tcBorders>
            <w:shd w:val="clear" w:color="auto" w:fill="auto"/>
            <w:vAlign w:val="center"/>
          </w:tcPr>
          <w:p w14:paraId="24E5D654"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085BE4B1" w14:textId="77777777">
        <w:trPr>
          <w:trHeight w:val="317"/>
        </w:trPr>
        <w:tc>
          <w:tcPr>
            <w:tcW w:w="2358" w:type="dxa"/>
            <w:gridSpan w:val="3"/>
            <w:tcBorders>
              <w:left w:val="single" w:sz="8" w:space="0" w:color="auto"/>
            </w:tcBorders>
            <w:shd w:val="clear" w:color="auto" w:fill="auto"/>
            <w:vAlign w:val="center"/>
          </w:tcPr>
          <w:p w14:paraId="0B0C4F00" w14:textId="77777777" w:rsidR="00F45E05" w:rsidRDefault="00000000">
            <w:pPr>
              <w:widowControl/>
              <w:kinsoku w:val="0"/>
              <w:autoSpaceDE w:val="0"/>
              <w:autoSpaceDN w:val="0"/>
              <w:snapToGrid w:val="0"/>
              <w:spacing w:line="240" w:lineRule="auto"/>
              <w:ind w:firstLine="475"/>
              <w:textAlignment w:val="baseline"/>
              <w:rPr>
                <w:rFonts w:ascii="Times New Roman" w:hAnsi="宋体"/>
                <w:snapToGrid w:val="0"/>
                <w:kern w:val="0"/>
                <w:sz w:val="18"/>
                <w:szCs w:val="18"/>
              </w:rPr>
            </w:pPr>
            <w:r>
              <w:rPr>
                <w:rFonts w:ascii="宋体" w:hAnsi="宋体" w:cs="宋体"/>
                <w:snapToGrid w:val="0"/>
                <w:spacing w:val="-3"/>
                <w:kern w:val="0"/>
                <w:sz w:val="18"/>
                <w:szCs w:val="18"/>
              </w:rPr>
              <w:t>既往康复教育情况</w:t>
            </w:r>
          </w:p>
        </w:tc>
        <w:tc>
          <w:tcPr>
            <w:tcW w:w="6664" w:type="dxa"/>
            <w:gridSpan w:val="14"/>
            <w:tcBorders>
              <w:right w:val="single" w:sz="8" w:space="0" w:color="auto"/>
            </w:tcBorders>
            <w:shd w:val="clear" w:color="auto" w:fill="auto"/>
            <w:vAlign w:val="center"/>
          </w:tcPr>
          <w:p w14:paraId="723F7AEE"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645E23ED" w14:textId="77777777">
        <w:trPr>
          <w:trHeight w:val="317"/>
        </w:trPr>
        <w:tc>
          <w:tcPr>
            <w:tcW w:w="2358" w:type="dxa"/>
            <w:gridSpan w:val="3"/>
            <w:tcBorders>
              <w:left w:val="single" w:sz="8" w:space="0" w:color="auto"/>
            </w:tcBorders>
            <w:shd w:val="clear" w:color="auto" w:fill="auto"/>
            <w:vAlign w:val="center"/>
          </w:tcPr>
          <w:p w14:paraId="486100E3" w14:textId="77777777" w:rsidR="00F45E05" w:rsidRDefault="00000000">
            <w:pPr>
              <w:widowControl/>
              <w:kinsoku w:val="0"/>
              <w:autoSpaceDE w:val="0"/>
              <w:autoSpaceDN w:val="0"/>
              <w:snapToGrid w:val="0"/>
              <w:spacing w:line="240" w:lineRule="auto"/>
              <w:ind w:firstLine="475"/>
              <w:textAlignment w:val="baseline"/>
              <w:rPr>
                <w:rFonts w:ascii="宋体" w:hAnsi="宋体" w:cs="宋体"/>
                <w:snapToGrid w:val="0"/>
                <w:spacing w:val="-3"/>
                <w:kern w:val="0"/>
                <w:sz w:val="18"/>
                <w:szCs w:val="18"/>
              </w:rPr>
            </w:pPr>
            <w:r>
              <w:rPr>
                <w:rFonts w:ascii="宋体" w:hAnsi="宋体" w:cs="宋体" w:hint="eastAsia"/>
                <w:snapToGrid w:val="0"/>
                <w:spacing w:val="-3"/>
                <w:kern w:val="0"/>
                <w:sz w:val="18"/>
                <w:szCs w:val="18"/>
              </w:rPr>
              <w:t>康复教育期望目标</w:t>
            </w:r>
          </w:p>
        </w:tc>
        <w:tc>
          <w:tcPr>
            <w:tcW w:w="6664" w:type="dxa"/>
            <w:gridSpan w:val="14"/>
            <w:tcBorders>
              <w:right w:val="single" w:sz="8" w:space="0" w:color="auto"/>
            </w:tcBorders>
            <w:shd w:val="clear" w:color="auto" w:fill="auto"/>
            <w:vAlign w:val="center"/>
          </w:tcPr>
          <w:p w14:paraId="4C6BF335" w14:textId="77777777" w:rsidR="00F45E05" w:rsidRDefault="00F45E05">
            <w:pPr>
              <w:widowControl/>
              <w:kinsoku w:val="0"/>
              <w:autoSpaceDE w:val="0"/>
              <w:autoSpaceDN w:val="0"/>
              <w:snapToGrid w:val="0"/>
              <w:jc w:val="left"/>
              <w:textAlignment w:val="baseline"/>
              <w:rPr>
                <w:rFonts w:ascii="Times New Roman" w:eastAsia="Arial" w:hAnsi="Arial" w:cs="Arial"/>
                <w:snapToGrid w:val="0"/>
                <w:kern w:val="0"/>
              </w:rPr>
            </w:pPr>
          </w:p>
        </w:tc>
      </w:tr>
      <w:tr w:rsidR="00F45E05" w14:paraId="22F0F61D" w14:textId="77777777">
        <w:trPr>
          <w:trHeight w:val="548"/>
        </w:trPr>
        <w:tc>
          <w:tcPr>
            <w:tcW w:w="501" w:type="dxa"/>
            <w:tcBorders>
              <w:left w:val="single" w:sz="8" w:space="0" w:color="auto"/>
            </w:tcBorders>
            <w:shd w:val="clear" w:color="auto" w:fill="auto"/>
            <w:vAlign w:val="center"/>
          </w:tcPr>
          <w:p w14:paraId="0A95159D" w14:textId="77777777" w:rsidR="00F45E05" w:rsidRDefault="00000000">
            <w:pPr>
              <w:widowControl/>
              <w:kinsoku w:val="0"/>
              <w:autoSpaceDE w:val="0"/>
              <w:autoSpaceDN w:val="0"/>
              <w:snapToGrid w:val="0"/>
              <w:spacing w:line="185" w:lineRule="auto"/>
              <w:jc w:val="left"/>
              <w:textAlignment w:val="baseline"/>
              <w:rPr>
                <w:rFonts w:ascii="Times New Roman" w:hAnsi="宋体"/>
                <w:snapToGrid w:val="0"/>
                <w:kern w:val="0"/>
                <w:sz w:val="18"/>
                <w:szCs w:val="18"/>
              </w:rPr>
            </w:pPr>
            <w:r>
              <w:rPr>
                <w:rFonts w:ascii="宋体" w:hAnsi="宋体" w:cs="宋体"/>
                <w:snapToGrid w:val="0"/>
                <w:spacing w:val="-5"/>
                <w:kern w:val="0"/>
                <w:sz w:val="18"/>
                <w:szCs w:val="18"/>
              </w:rPr>
              <w:t>说明</w:t>
            </w:r>
          </w:p>
        </w:tc>
        <w:tc>
          <w:tcPr>
            <w:tcW w:w="8521" w:type="dxa"/>
            <w:gridSpan w:val="16"/>
            <w:tcBorders>
              <w:right w:val="single" w:sz="8" w:space="0" w:color="auto"/>
            </w:tcBorders>
            <w:shd w:val="clear" w:color="auto" w:fill="auto"/>
            <w:vAlign w:val="center"/>
          </w:tcPr>
          <w:p w14:paraId="146AEBB3" w14:textId="77777777" w:rsidR="00F45E05" w:rsidRDefault="00000000">
            <w:pPr>
              <w:widowControl/>
              <w:kinsoku w:val="0"/>
              <w:autoSpaceDE w:val="0"/>
              <w:autoSpaceDN w:val="0"/>
              <w:snapToGrid w:val="0"/>
              <w:spacing w:line="185" w:lineRule="auto"/>
              <w:ind w:firstLineChars="200" w:firstLine="352"/>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本人</w:t>
            </w:r>
            <w:r>
              <w:rPr>
                <w:rFonts w:ascii="宋体" w:hAnsi="宋体" w:cs="宋体"/>
                <w:snapToGrid w:val="0"/>
                <w:spacing w:val="1"/>
                <w:kern w:val="0"/>
                <w:sz w:val="18"/>
                <w:szCs w:val="18"/>
              </w:rPr>
              <w:t xml:space="preserve">        </w:t>
            </w:r>
            <w:r>
              <w:rPr>
                <w:rFonts w:ascii="宋体" w:hAnsi="宋体" w:cs="宋体"/>
                <w:snapToGrid w:val="0"/>
                <w:spacing w:val="-2"/>
                <w:kern w:val="0"/>
                <w:sz w:val="18"/>
                <w:szCs w:val="18"/>
              </w:rPr>
              <w:t>是孤独症孩子</w:t>
            </w:r>
            <w:r>
              <w:rPr>
                <w:rFonts w:ascii="宋体" w:hAnsi="宋体" w:cs="宋体"/>
                <w:snapToGrid w:val="0"/>
                <w:spacing w:val="1"/>
                <w:w w:val="101"/>
                <w:kern w:val="0"/>
                <w:sz w:val="18"/>
                <w:szCs w:val="18"/>
              </w:rPr>
              <w:t xml:space="preserve">      </w:t>
            </w:r>
            <w:r>
              <w:rPr>
                <w:rFonts w:ascii="宋体" w:hAnsi="宋体" w:cs="宋体"/>
                <w:snapToGrid w:val="0"/>
                <w:spacing w:val="-2"/>
                <w:kern w:val="0"/>
                <w:sz w:val="18"/>
                <w:szCs w:val="18"/>
              </w:rPr>
              <w:t>之父（母</w:t>
            </w:r>
            <w:r>
              <w:rPr>
                <w:rFonts w:ascii="宋体" w:hAnsi="宋体" w:cs="宋体"/>
                <w:snapToGrid w:val="0"/>
                <w:spacing w:val="-46"/>
                <w:kern w:val="0"/>
                <w:sz w:val="18"/>
                <w:szCs w:val="18"/>
              </w:rPr>
              <w:t>）</w:t>
            </w:r>
            <w:r>
              <w:rPr>
                <w:rFonts w:ascii="宋体" w:hAnsi="宋体" w:cs="宋体"/>
                <w:snapToGrid w:val="0"/>
                <w:spacing w:val="-6"/>
                <w:kern w:val="0"/>
                <w:sz w:val="18"/>
                <w:szCs w:val="18"/>
              </w:rPr>
              <w:t xml:space="preserve"> </w:t>
            </w:r>
            <w:r>
              <w:rPr>
                <w:rFonts w:ascii="宋体" w:hAnsi="宋体" w:cs="宋体"/>
                <w:snapToGrid w:val="0"/>
                <w:spacing w:val="-46"/>
                <w:kern w:val="0"/>
                <w:sz w:val="18"/>
                <w:szCs w:val="18"/>
              </w:rPr>
              <w:t>，</w:t>
            </w:r>
            <w:r>
              <w:rPr>
                <w:rFonts w:ascii="宋体" w:hAnsi="宋体" w:cs="宋体"/>
                <w:snapToGrid w:val="0"/>
                <w:spacing w:val="-2"/>
                <w:kern w:val="0"/>
                <w:sz w:val="18"/>
                <w:szCs w:val="18"/>
              </w:rPr>
              <w:t>如实反映了孩子的病情和行为状况，如有隐瞒，愿承担</w:t>
            </w:r>
          </w:p>
          <w:p w14:paraId="64E0E653" w14:textId="77777777" w:rsidR="00F45E05" w:rsidRDefault="00000000">
            <w:pPr>
              <w:widowControl/>
              <w:kinsoku w:val="0"/>
              <w:autoSpaceDE w:val="0"/>
              <w:autoSpaceDN w:val="0"/>
              <w:snapToGrid w:val="0"/>
              <w:spacing w:line="185" w:lineRule="auto"/>
              <w:ind w:firstLineChars="200" w:firstLine="352"/>
              <w:jc w:val="left"/>
              <w:textAlignment w:val="baseline"/>
              <w:rPr>
                <w:rFonts w:ascii="Times New Roman" w:hAnsi="宋体"/>
                <w:snapToGrid w:val="0"/>
                <w:kern w:val="0"/>
                <w:sz w:val="18"/>
                <w:szCs w:val="18"/>
              </w:rPr>
            </w:pPr>
            <w:r>
              <w:rPr>
                <w:rFonts w:ascii="宋体" w:hAnsi="宋体" w:cs="宋体"/>
                <w:snapToGrid w:val="0"/>
                <w:spacing w:val="-2"/>
                <w:kern w:val="0"/>
                <w:sz w:val="18"/>
                <w:szCs w:val="18"/>
              </w:rPr>
              <w:t>相应责任。</w:t>
            </w:r>
          </w:p>
        </w:tc>
      </w:tr>
      <w:tr w:rsidR="00F45E05" w14:paraId="5B78F159" w14:textId="77777777">
        <w:trPr>
          <w:trHeight w:val="243"/>
        </w:trPr>
        <w:tc>
          <w:tcPr>
            <w:tcW w:w="9022" w:type="dxa"/>
            <w:gridSpan w:val="17"/>
            <w:tcBorders>
              <w:left w:val="single" w:sz="8" w:space="0" w:color="auto"/>
              <w:bottom w:val="single" w:sz="8" w:space="0" w:color="000000"/>
              <w:right w:val="single" w:sz="8" w:space="0" w:color="auto"/>
            </w:tcBorders>
            <w:shd w:val="clear" w:color="auto" w:fill="auto"/>
            <w:vAlign w:val="center"/>
          </w:tcPr>
          <w:p w14:paraId="111E88F6" w14:textId="77777777" w:rsidR="00F45E05" w:rsidRDefault="00000000">
            <w:pPr>
              <w:widowControl/>
              <w:kinsoku w:val="0"/>
              <w:autoSpaceDE w:val="0"/>
              <w:autoSpaceDN w:val="0"/>
              <w:snapToGrid w:val="0"/>
              <w:spacing w:line="240" w:lineRule="auto"/>
              <w:jc w:val="left"/>
              <w:textAlignment w:val="baseline"/>
              <w:rPr>
                <w:rFonts w:ascii="宋体" w:hAnsi="宋体" w:cs="宋体"/>
                <w:snapToGrid w:val="0"/>
                <w:spacing w:val="-2"/>
                <w:kern w:val="0"/>
                <w:sz w:val="18"/>
                <w:szCs w:val="18"/>
              </w:rPr>
            </w:pPr>
            <w:r>
              <w:rPr>
                <w:rFonts w:ascii="宋体" w:hAnsi="宋体" w:cs="宋体" w:hint="eastAsia"/>
                <w:snapToGrid w:val="0"/>
                <w:spacing w:val="-20"/>
                <w:w w:val="96"/>
                <w:kern w:val="0"/>
                <w:sz w:val="18"/>
                <w:szCs w:val="18"/>
              </w:rPr>
              <w:t>填表时间：</w:t>
            </w:r>
            <w:r>
              <w:rPr>
                <w:rFonts w:ascii="宋体" w:hAnsi="宋体" w:cs="宋体" w:hint="eastAsia"/>
                <w:snapToGrid w:val="0"/>
                <w:spacing w:val="9"/>
                <w:kern w:val="0"/>
                <w:sz w:val="18"/>
                <w:szCs w:val="18"/>
              </w:rPr>
              <w:t xml:space="preserve">         </w:t>
            </w:r>
            <w:r>
              <w:rPr>
                <w:rFonts w:ascii="宋体" w:hAnsi="宋体" w:cs="宋体" w:hint="eastAsia"/>
                <w:snapToGrid w:val="0"/>
                <w:spacing w:val="-20"/>
                <w:w w:val="96"/>
                <w:kern w:val="0"/>
                <w:sz w:val="18"/>
                <w:szCs w:val="18"/>
              </w:rPr>
              <w:t>填表人：</w:t>
            </w:r>
            <w:r>
              <w:rPr>
                <w:rFonts w:ascii="宋体" w:hAnsi="宋体" w:cs="宋体" w:hint="eastAsia"/>
                <w:snapToGrid w:val="0"/>
                <w:spacing w:val="4"/>
                <w:kern w:val="0"/>
                <w:sz w:val="18"/>
                <w:szCs w:val="18"/>
              </w:rPr>
              <w:t xml:space="preserve">           </w:t>
            </w:r>
            <w:r>
              <w:rPr>
                <w:rFonts w:ascii="宋体" w:hAnsi="宋体" w:cs="宋体" w:hint="eastAsia"/>
                <w:snapToGrid w:val="0"/>
                <w:spacing w:val="-20"/>
                <w:w w:val="96"/>
                <w:kern w:val="0"/>
                <w:sz w:val="18"/>
                <w:szCs w:val="18"/>
              </w:rPr>
              <w:t>注册日期：</w:t>
            </w:r>
            <w:r>
              <w:rPr>
                <w:rFonts w:ascii="宋体" w:hAnsi="宋体" w:cs="宋体" w:hint="eastAsia"/>
                <w:snapToGrid w:val="0"/>
                <w:spacing w:val="5"/>
                <w:kern w:val="0"/>
                <w:sz w:val="18"/>
                <w:szCs w:val="18"/>
              </w:rPr>
              <w:t xml:space="preserve">           </w:t>
            </w:r>
            <w:r>
              <w:rPr>
                <w:rFonts w:ascii="宋体" w:hAnsi="宋体" w:cs="宋体" w:hint="eastAsia"/>
                <w:snapToGrid w:val="0"/>
                <w:spacing w:val="-20"/>
                <w:w w:val="96"/>
                <w:kern w:val="0"/>
                <w:sz w:val="18"/>
                <w:szCs w:val="18"/>
              </w:rPr>
              <w:t>审核人：</w:t>
            </w:r>
          </w:p>
        </w:tc>
      </w:tr>
    </w:tbl>
    <w:p w14:paraId="49CFD513" w14:textId="77777777" w:rsidR="00F45E05" w:rsidRDefault="00F45E05">
      <w:pPr>
        <w:pStyle w:val="afffffc"/>
        <w:ind w:firstLine="420"/>
      </w:pPr>
    </w:p>
    <w:p w14:paraId="452E0967" w14:textId="77777777" w:rsidR="00F45E05" w:rsidRDefault="00F45E05">
      <w:pPr>
        <w:pStyle w:val="afffffc"/>
        <w:ind w:firstLine="420"/>
      </w:pPr>
    </w:p>
    <w:p w14:paraId="122B838C" w14:textId="77777777" w:rsidR="00F45E05" w:rsidRDefault="00F45E05">
      <w:pPr>
        <w:pStyle w:val="afffffc"/>
        <w:ind w:firstLine="420"/>
      </w:pPr>
    </w:p>
    <w:p w14:paraId="2A623E25" w14:textId="77777777" w:rsidR="00F45E05" w:rsidRDefault="00F45E05">
      <w:pPr>
        <w:pStyle w:val="afffffc"/>
        <w:ind w:firstLine="420"/>
      </w:pPr>
    </w:p>
    <w:p w14:paraId="15F6D255" w14:textId="77777777" w:rsidR="00F45E05" w:rsidRDefault="00F45E05">
      <w:pPr>
        <w:pStyle w:val="afffffc"/>
        <w:ind w:firstLine="420"/>
      </w:pPr>
    </w:p>
    <w:p w14:paraId="38EFC5E5" w14:textId="77777777" w:rsidR="00F45E05" w:rsidRDefault="00F45E05">
      <w:pPr>
        <w:pStyle w:val="afffffc"/>
        <w:ind w:firstLine="420"/>
      </w:pPr>
    </w:p>
    <w:p w14:paraId="6187B2D0" w14:textId="77777777" w:rsidR="00F45E05" w:rsidRDefault="00000000">
      <w:pPr>
        <w:widowControl/>
        <w:adjustRightInd/>
        <w:spacing w:line="240" w:lineRule="auto"/>
        <w:jc w:val="left"/>
        <w:rPr>
          <w:rFonts w:ascii="宋体" w:hAnsi="Times New Roman"/>
          <w:kern w:val="0"/>
          <w:szCs w:val="20"/>
        </w:rPr>
      </w:pPr>
      <w:r>
        <w:br w:type="page"/>
      </w:r>
    </w:p>
    <w:p w14:paraId="2DE3C07D" w14:textId="77777777" w:rsidR="00F45E05" w:rsidRDefault="00F45E05">
      <w:pPr>
        <w:pStyle w:val="afd"/>
        <w:rPr>
          <w:vanish w:val="0"/>
        </w:rPr>
      </w:pPr>
    </w:p>
    <w:p w14:paraId="155C369B" w14:textId="77777777" w:rsidR="00F45E05" w:rsidRDefault="00F45E05">
      <w:pPr>
        <w:pStyle w:val="aff3"/>
        <w:rPr>
          <w:vanish w:val="0"/>
        </w:rPr>
      </w:pPr>
    </w:p>
    <w:p w14:paraId="0DA79ED2" w14:textId="77777777" w:rsidR="00F45E05" w:rsidRDefault="00000000">
      <w:pPr>
        <w:pStyle w:val="aff8"/>
        <w:tabs>
          <w:tab w:val="left" w:pos="1680"/>
        </w:tabs>
        <w:spacing w:before="0" w:after="156"/>
        <w:ind w:left="0"/>
      </w:pPr>
      <w:r>
        <w:br/>
      </w:r>
      <w:bookmarkStart w:id="63" w:name="_Toc113364960"/>
      <w:r>
        <w:rPr>
          <w:rFonts w:hint="eastAsia"/>
        </w:rPr>
        <w:t>（资料性）</w:t>
      </w:r>
      <w:r>
        <w:br/>
      </w:r>
      <w:r>
        <w:rPr>
          <w:rFonts w:hint="eastAsia"/>
        </w:rPr>
        <w:t>孤独症儿童康复服务计划表</w:t>
      </w:r>
      <w:bookmarkEnd w:id="63"/>
    </w:p>
    <w:p w14:paraId="72848ED7" w14:textId="77777777" w:rsidR="00F45E05" w:rsidRDefault="00000000">
      <w:pPr>
        <w:pStyle w:val="afffffc"/>
        <w:ind w:firstLine="420"/>
      </w:pPr>
      <w:r>
        <w:rPr>
          <w:rFonts w:hint="eastAsia"/>
        </w:rPr>
        <w:t>孤独症儿童康复服务计划表见表C.1。</w:t>
      </w:r>
    </w:p>
    <w:p w14:paraId="6268C2EB" w14:textId="77777777" w:rsidR="00F45E05" w:rsidRDefault="00000000">
      <w:pPr>
        <w:pStyle w:val="aff4"/>
        <w:numPr>
          <w:ilvl w:val="0"/>
          <w:numId w:val="0"/>
        </w:numPr>
        <w:spacing w:before="156" w:after="156"/>
        <w:rPr>
          <w:snapToGrid w:val="0"/>
        </w:rPr>
      </w:pPr>
      <w:r>
        <w:rPr>
          <w:rFonts w:hint="eastAsia"/>
        </w:rPr>
        <w:t>表C.1   孤独症儿童康复服务计划表</w:t>
      </w:r>
    </w:p>
    <w:tbl>
      <w:tblPr>
        <w:tblW w:w="9533" w:type="dxa"/>
        <w:tblInd w:w="96" w:type="dxa"/>
        <w:tblLayout w:type="fixed"/>
        <w:tblLook w:val="04A0" w:firstRow="1" w:lastRow="0" w:firstColumn="1" w:lastColumn="0" w:noHBand="0" w:noVBand="1"/>
      </w:tblPr>
      <w:tblGrid>
        <w:gridCol w:w="1254"/>
        <w:gridCol w:w="2823"/>
        <w:gridCol w:w="1323"/>
        <w:gridCol w:w="1782"/>
        <w:gridCol w:w="650"/>
        <w:gridCol w:w="567"/>
        <w:gridCol w:w="567"/>
        <w:gridCol w:w="567"/>
      </w:tblGrid>
      <w:tr w:rsidR="00F45E05" w14:paraId="7893DC63" w14:textId="77777777">
        <w:trPr>
          <w:trHeight w:val="288"/>
        </w:trPr>
        <w:tc>
          <w:tcPr>
            <w:tcW w:w="9533" w:type="dxa"/>
            <w:gridSpan w:val="8"/>
            <w:tcBorders>
              <w:top w:val="single" w:sz="8" w:space="0" w:color="auto"/>
              <w:left w:val="single" w:sz="8" w:space="0" w:color="auto"/>
              <w:bottom w:val="nil"/>
              <w:right w:val="single" w:sz="8" w:space="0" w:color="auto"/>
            </w:tcBorders>
            <w:shd w:val="clear" w:color="auto" w:fill="auto"/>
            <w:noWrap/>
            <w:vAlign w:val="center"/>
          </w:tcPr>
          <w:p w14:paraId="680A921A" w14:textId="77777777" w:rsidR="00F45E05" w:rsidRDefault="00000000">
            <w:pPr>
              <w:widowControl/>
              <w:jc w:val="left"/>
              <w:textAlignment w:val="center"/>
              <w:rPr>
                <w:rFonts w:ascii="宋体" w:hAnsi="宋体" w:cs="宋体"/>
                <w:kern w:val="0"/>
                <w:sz w:val="18"/>
                <w:szCs w:val="18"/>
                <w:lang w:bidi="ar"/>
              </w:rPr>
            </w:pPr>
            <w:r>
              <w:rPr>
                <w:rFonts w:ascii="宋体" w:hAnsi="宋体" w:cs="宋体" w:hint="eastAsia"/>
                <w:kern w:val="0"/>
                <w:sz w:val="18"/>
                <w:szCs w:val="18"/>
                <w:lang w:bidi="ar"/>
              </w:rPr>
              <w:t>档案编号：               儿童姓名：                 日期: 年 月 日</w:t>
            </w:r>
          </w:p>
        </w:tc>
      </w:tr>
      <w:tr w:rsidR="00F45E05" w14:paraId="65063F21" w14:textId="77777777">
        <w:trPr>
          <w:trHeight w:val="288"/>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B7AC636"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计划人</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2F663" w14:textId="77777777" w:rsidR="00F45E05" w:rsidRDefault="00F45E05">
            <w:pPr>
              <w:widowControl/>
              <w:jc w:val="center"/>
              <w:textAlignment w:val="center"/>
              <w:rPr>
                <w:rFonts w:ascii="宋体" w:hAnsi="宋体" w:cs="宋体"/>
                <w:kern w:val="0"/>
                <w:sz w:val="18"/>
                <w:szCs w:val="18"/>
                <w:lang w:bidi="ar"/>
              </w:rPr>
            </w:pPr>
          </w:p>
        </w:tc>
        <w:tc>
          <w:tcPr>
            <w:tcW w:w="13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2F59A"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实施</w:t>
            </w:r>
          </w:p>
          <w:p w14:paraId="3514F348"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起止时间</w:t>
            </w:r>
          </w:p>
        </w:tc>
        <w:tc>
          <w:tcPr>
            <w:tcW w:w="4133"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7FC5DEEE"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年 </w:t>
            </w:r>
            <w:r>
              <w:rPr>
                <w:rFonts w:ascii="宋体" w:hAnsi="宋体" w:cs="宋体"/>
                <w:kern w:val="0"/>
                <w:sz w:val="18"/>
                <w:szCs w:val="18"/>
                <w:lang w:bidi="ar"/>
              </w:rPr>
              <w:t xml:space="preserve"> </w:t>
            </w:r>
            <w:r>
              <w:rPr>
                <w:rFonts w:ascii="宋体" w:hAnsi="宋体" w:cs="宋体" w:hint="eastAsia"/>
                <w:kern w:val="0"/>
                <w:sz w:val="18"/>
                <w:szCs w:val="18"/>
                <w:lang w:bidi="ar"/>
              </w:rPr>
              <w:t xml:space="preserve">月 </w:t>
            </w:r>
            <w:r>
              <w:rPr>
                <w:rFonts w:ascii="宋体" w:hAnsi="宋体" w:cs="宋体"/>
                <w:kern w:val="0"/>
                <w:sz w:val="18"/>
                <w:szCs w:val="18"/>
                <w:lang w:bidi="ar"/>
              </w:rPr>
              <w:t xml:space="preserve"> </w:t>
            </w:r>
            <w:r>
              <w:rPr>
                <w:rFonts w:ascii="宋体" w:hAnsi="宋体" w:cs="宋体" w:hint="eastAsia"/>
                <w:kern w:val="0"/>
                <w:sz w:val="18"/>
                <w:szCs w:val="18"/>
                <w:lang w:bidi="ar"/>
              </w:rPr>
              <w:t xml:space="preserve">日至 </w:t>
            </w:r>
            <w:r>
              <w:rPr>
                <w:rFonts w:ascii="宋体" w:hAnsi="宋体" w:cs="宋体"/>
                <w:kern w:val="0"/>
                <w:sz w:val="18"/>
                <w:szCs w:val="18"/>
                <w:lang w:bidi="ar"/>
              </w:rPr>
              <w:t xml:space="preserve">   </w:t>
            </w:r>
            <w:r>
              <w:rPr>
                <w:rFonts w:ascii="宋体" w:hAnsi="宋体" w:cs="宋体" w:hint="eastAsia"/>
                <w:kern w:val="0"/>
                <w:sz w:val="18"/>
                <w:szCs w:val="18"/>
                <w:lang w:bidi="ar"/>
              </w:rPr>
              <w:t xml:space="preserve">年 </w:t>
            </w:r>
            <w:r>
              <w:rPr>
                <w:rFonts w:ascii="宋体" w:hAnsi="宋体" w:cs="宋体"/>
                <w:kern w:val="0"/>
                <w:sz w:val="18"/>
                <w:szCs w:val="18"/>
                <w:lang w:bidi="ar"/>
              </w:rPr>
              <w:t xml:space="preserve"> </w:t>
            </w:r>
            <w:r>
              <w:rPr>
                <w:rFonts w:ascii="宋体" w:hAnsi="宋体" w:cs="宋体" w:hint="eastAsia"/>
                <w:kern w:val="0"/>
                <w:sz w:val="18"/>
                <w:szCs w:val="18"/>
                <w:lang w:bidi="ar"/>
              </w:rPr>
              <w:t xml:space="preserve">月 </w:t>
            </w:r>
            <w:r>
              <w:rPr>
                <w:rFonts w:ascii="宋体" w:hAnsi="宋体" w:cs="宋体"/>
                <w:kern w:val="0"/>
                <w:sz w:val="18"/>
                <w:szCs w:val="18"/>
                <w:lang w:bidi="ar"/>
              </w:rPr>
              <w:t xml:space="preserve"> </w:t>
            </w:r>
            <w:r>
              <w:rPr>
                <w:rFonts w:ascii="宋体" w:hAnsi="宋体" w:cs="宋体" w:hint="eastAsia"/>
                <w:kern w:val="0"/>
                <w:sz w:val="18"/>
                <w:szCs w:val="18"/>
                <w:lang w:bidi="ar"/>
              </w:rPr>
              <w:t>日</w:t>
            </w:r>
          </w:p>
        </w:tc>
      </w:tr>
      <w:tr w:rsidR="00F45E05" w14:paraId="5E2529A6" w14:textId="77777777">
        <w:trPr>
          <w:trHeight w:val="292"/>
        </w:trPr>
        <w:tc>
          <w:tcPr>
            <w:tcW w:w="1254" w:type="dxa"/>
            <w:vMerge w:val="restart"/>
            <w:tcBorders>
              <w:top w:val="single" w:sz="4" w:space="0" w:color="000000"/>
              <w:left w:val="single" w:sz="8" w:space="0" w:color="auto"/>
              <w:right w:val="single" w:sz="4" w:space="0" w:color="000000"/>
            </w:tcBorders>
            <w:shd w:val="clear" w:color="auto" w:fill="auto"/>
            <w:noWrap/>
            <w:vAlign w:val="center"/>
          </w:tcPr>
          <w:p w14:paraId="3BB0B9C4"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康复领域</w:t>
            </w:r>
          </w:p>
        </w:tc>
        <w:tc>
          <w:tcPr>
            <w:tcW w:w="2823" w:type="dxa"/>
            <w:vMerge w:val="restart"/>
            <w:tcBorders>
              <w:top w:val="single" w:sz="4" w:space="0" w:color="000000"/>
              <w:left w:val="single" w:sz="4" w:space="0" w:color="000000"/>
              <w:right w:val="single" w:sz="4" w:space="0" w:color="000000"/>
            </w:tcBorders>
            <w:shd w:val="clear" w:color="auto" w:fill="auto"/>
            <w:noWrap/>
            <w:vAlign w:val="center"/>
          </w:tcPr>
          <w:p w14:paraId="05D379CF"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长期目标</w:t>
            </w:r>
          </w:p>
        </w:tc>
        <w:tc>
          <w:tcPr>
            <w:tcW w:w="3105" w:type="dxa"/>
            <w:gridSpan w:val="2"/>
            <w:vMerge w:val="restart"/>
            <w:tcBorders>
              <w:top w:val="single" w:sz="4" w:space="0" w:color="000000"/>
              <w:left w:val="single" w:sz="4" w:space="0" w:color="000000"/>
              <w:right w:val="single" w:sz="4" w:space="0" w:color="000000"/>
            </w:tcBorders>
            <w:shd w:val="clear" w:color="auto" w:fill="auto"/>
            <w:noWrap/>
            <w:vAlign w:val="center"/>
          </w:tcPr>
          <w:p w14:paraId="1CF4B95E"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短期目标</w:t>
            </w:r>
          </w:p>
        </w:tc>
        <w:tc>
          <w:tcPr>
            <w:tcW w:w="2351" w:type="dxa"/>
            <w:gridSpan w:val="4"/>
            <w:tcBorders>
              <w:top w:val="single" w:sz="4" w:space="0" w:color="000000"/>
              <w:left w:val="single" w:sz="4" w:space="0" w:color="000000"/>
              <w:bottom w:val="single" w:sz="4" w:space="0" w:color="000000"/>
              <w:right w:val="single" w:sz="8" w:space="0" w:color="auto"/>
            </w:tcBorders>
            <w:shd w:val="clear" w:color="auto" w:fill="auto"/>
            <w:noWrap/>
            <w:vAlign w:val="center"/>
          </w:tcPr>
          <w:p w14:paraId="73780358"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评鉴结果</w:t>
            </w:r>
          </w:p>
        </w:tc>
      </w:tr>
      <w:tr w:rsidR="00F45E05" w14:paraId="75EBA7AC" w14:textId="77777777">
        <w:trPr>
          <w:trHeight w:val="288"/>
        </w:trPr>
        <w:tc>
          <w:tcPr>
            <w:tcW w:w="1254" w:type="dxa"/>
            <w:vMerge/>
            <w:tcBorders>
              <w:left w:val="single" w:sz="8" w:space="0" w:color="auto"/>
              <w:bottom w:val="single" w:sz="4" w:space="0" w:color="000000"/>
              <w:right w:val="single" w:sz="4" w:space="0" w:color="000000"/>
            </w:tcBorders>
            <w:shd w:val="clear" w:color="auto" w:fill="auto"/>
            <w:noWrap/>
            <w:vAlign w:val="center"/>
          </w:tcPr>
          <w:p w14:paraId="52BBA7AF" w14:textId="77777777" w:rsidR="00F45E05" w:rsidRDefault="00F45E05">
            <w:pPr>
              <w:widowControl/>
              <w:jc w:val="center"/>
              <w:textAlignment w:val="center"/>
              <w:rPr>
                <w:rFonts w:ascii="宋体" w:hAnsi="宋体"/>
                <w:sz w:val="18"/>
                <w:szCs w:val="18"/>
              </w:rPr>
            </w:pPr>
          </w:p>
        </w:tc>
        <w:tc>
          <w:tcPr>
            <w:tcW w:w="2823" w:type="dxa"/>
            <w:vMerge/>
            <w:tcBorders>
              <w:left w:val="single" w:sz="4" w:space="0" w:color="000000"/>
              <w:bottom w:val="single" w:sz="4" w:space="0" w:color="000000"/>
              <w:right w:val="single" w:sz="4" w:space="0" w:color="000000"/>
            </w:tcBorders>
            <w:shd w:val="clear" w:color="auto" w:fill="auto"/>
            <w:noWrap/>
            <w:vAlign w:val="center"/>
          </w:tcPr>
          <w:p w14:paraId="041CD160" w14:textId="77777777" w:rsidR="00F45E05" w:rsidRDefault="00F45E05">
            <w:pPr>
              <w:widowControl/>
              <w:jc w:val="center"/>
              <w:textAlignment w:val="center"/>
              <w:rPr>
                <w:rFonts w:ascii="宋体" w:hAnsi="宋体"/>
                <w:sz w:val="18"/>
                <w:szCs w:val="18"/>
              </w:rPr>
            </w:pPr>
          </w:p>
        </w:tc>
        <w:tc>
          <w:tcPr>
            <w:tcW w:w="3105" w:type="dxa"/>
            <w:gridSpan w:val="2"/>
            <w:vMerge/>
            <w:tcBorders>
              <w:left w:val="single" w:sz="4" w:space="0" w:color="000000"/>
              <w:bottom w:val="single" w:sz="4" w:space="0" w:color="000000"/>
              <w:right w:val="single" w:sz="4" w:space="0" w:color="auto"/>
            </w:tcBorders>
            <w:shd w:val="clear" w:color="auto" w:fill="auto"/>
            <w:noWrap/>
            <w:vAlign w:val="center"/>
          </w:tcPr>
          <w:p w14:paraId="6098F975" w14:textId="77777777" w:rsidR="00F45E05" w:rsidRDefault="00F45E05">
            <w:pPr>
              <w:widowControl/>
              <w:jc w:val="center"/>
              <w:textAlignment w:val="cente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6F670" w14:textId="77777777" w:rsidR="00F45E05" w:rsidRDefault="00000000">
            <w:pPr>
              <w:widowControl/>
              <w:jc w:val="center"/>
              <w:textAlignment w:val="center"/>
              <w:rPr>
                <w:rFonts w:ascii="宋体" w:hAnsi="宋体"/>
                <w:sz w:val="18"/>
                <w:szCs w:val="18"/>
              </w:rPr>
            </w:pPr>
            <w:r>
              <w:rPr>
                <w:rFonts w:ascii="宋体" w:hAnsi="宋体" w:cs="宋体" w:hint="eastAsia"/>
                <w:kern w:val="0"/>
                <w:sz w:val="18"/>
                <w:szCs w:val="18"/>
                <w:lang w:bidi="ar"/>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906F9" w14:textId="77777777" w:rsidR="00F45E05" w:rsidRDefault="00000000">
            <w:pPr>
              <w:widowControl/>
              <w:jc w:val="center"/>
              <w:textAlignment w:val="center"/>
              <w:rPr>
                <w:rFonts w:ascii="宋体" w:hAnsi="宋体"/>
                <w:sz w:val="18"/>
                <w:szCs w:val="18"/>
              </w:rPr>
            </w:pPr>
            <w:r>
              <w:rPr>
                <w:rFonts w:ascii="宋体" w:hAnsi="宋体" w:cs="宋体" w:hint="eastAsia"/>
                <w:kern w:val="0"/>
                <w:sz w:val="18"/>
                <w:szCs w:val="18"/>
                <w:lang w:bidi="ar"/>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D4199"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2AEA3478" w14:textId="77777777" w:rsidR="00F45E05" w:rsidRDefault="00000000">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F45E05" w14:paraId="19D15036"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C8C67A5" w14:textId="77777777" w:rsidR="00F45E05" w:rsidRDefault="00000000">
            <w:pPr>
              <w:widowControl/>
              <w:jc w:val="left"/>
              <w:textAlignment w:val="center"/>
              <w:rPr>
                <w:rFonts w:ascii="宋体" w:hAnsi="宋体"/>
                <w:sz w:val="18"/>
                <w:szCs w:val="18"/>
              </w:rPr>
            </w:pPr>
            <w:r>
              <w:rPr>
                <w:rFonts w:ascii="宋体" w:hAnsi="宋体" w:cs="宋体" w:hint="eastAsia"/>
                <w:kern w:val="0"/>
                <w:sz w:val="18"/>
                <w:szCs w:val="18"/>
                <w:lang w:bidi="ar"/>
              </w:rPr>
              <w:t xml:space="preserve"> </w:t>
            </w:r>
            <w:r>
              <w:rPr>
                <w:rFonts w:ascii="宋体" w:hAnsi="宋体" w:cs="宋体"/>
                <w:kern w:val="0"/>
                <w:sz w:val="18"/>
                <w:szCs w:val="18"/>
                <w:lang w:bidi="ar"/>
              </w:rPr>
              <w:t xml:space="preserve"> </w:t>
            </w:r>
            <w:r>
              <w:rPr>
                <w:rFonts w:ascii="宋体" w:hAnsi="宋体" w:cs="宋体" w:hint="eastAsia"/>
                <w:kern w:val="0"/>
                <w:sz w:val="18"/>
                <w:szCs w:val="18"/>
                <w:lang w:bidi="ar"/>
              </w:rPr>
              <w:t>粗大运动</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11003"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498032A8"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442A1"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CEE08"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4970E"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1483A804" w14:textId="77777777" w:rsidR="00F45E05" w:rsidRDefault="00F45E05">
            <w:pPr>
              <w:rPr>
                <w:rFonts w:ascii="宋体" w:hAnsi="宋体"/>
                <w:sz w:val="18"/>
                <w:szCs w:val="18"/>
              </w:rPr>
            </w:pPr>
          </w:p>
        </w:tc>
      </w:tr>
      <w:tr w:rsidR="00F45E05" w14:paraId="243B70D8"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0DFEE849" w14:textId="77777777" w:rsidR="00F45E05" w:rsidRDefault="00000000">
            <w:pPr>
              <w:ind w:firstLineChars="100" w:firstLine="180"/>
              <w:rPr>
                <w:rFonts w:ascii="宋体" w:hAnsi="宋体"/>
                <w:sz w:val="18"/>
                <w:szCs w:val="18"/>
              </w:rPr>
            </w:pPr>
            <w:r>
              <w:rPr>
                <w:rFonts w:ascii="宋体" w:hAnsi="宋体" w:hint="eastAsia"/>
                <w:sz w:val="18"/>
                <w:szCs w:val="18"/>
              </w:rPr>
              <w:t>精细动作</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1E2A2"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3A00177A"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166C2"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FE63C"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069C2"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2D7608C6" w14:textId="77777777" w:rsidR="00F45E05" w:rsidRDefault="00F45E05">
            <w:pPr>
              <w:rPr>
                <w:rFonts w:ascii="宋体" w:hAnsi="宋体"/>
                <w:sz w:val="18"/>
                <w:szCs w:val="18"/>
              </w:rPr>
            </w:pPr>
          </w:p>
        </w:tc>
      </w:tr>
      <w:tr w:rsidR="00F45E05" w14:paraId="4766D308"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764CAF0" w14:textId="77777777" w:rsidR="00F45E05" w:rsidRDefault="00000000">
            <w:pPr>
              <w:rPr>
                <w:rFonts w:ascii="宋体" w:hAnsi="宋体"/>
                <w:sz w:val="18"/>
                <w:szCs w:val="18"/>
              </w:rPr>
            </w:pPr>
            <w:r>
              <w:rPr>
                <w:rFonts w:ascii="宋体" w:hAnsi="宋体" w:hint="eastAsia"/>
                <w:sz w:val="18"/>
                <w:szCs w:val="18"/>
              </w:rPr>
              <w:t>感官知觉</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A2312"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35B020C3"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5ADA9"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3F78C"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7C96D1"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1EB2AB6A" w14:textId="77777777" w:rsidR="00F45E05" w:rsidRDefault="00F45E05">
            <w:pPr>
              <w:rPr>
                <w:rFonts w:ascii="宋体" w:hAnsi="宋体"/>
                <w:sz w:val="18"/>
                <w:szCs w:val="18"/>
              </w:rPr>
            </w:pPr>
          </w:p>
        </w:tc>
      </w:tr>
      <w:tr w:rsidR="00F45E05" w14:paraId="17772BD7"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4EBAA55C" w14:textId="77777777" w:rsidR="00F45E05" w:rsidRDefault="00000000">
            <w:pPr>
              <w:jc w:val="center"/>
              <w:rPr>
                <w:rFonts w:ascii="宋体" w:hAnsi="宋体"/>
                <w:sz w:val="18"/>
                <w:szCs w:val="18"/>
              </w:rPr>
            </w:pPr>
            <w:r>
              <w:rPr>
                <w:rFonts w:ascii="宋体" w:hAnsi="宋体" w:hint="eastAsia"/>
                <w:sz w:val="18"/>
                <w:szCs w:val="18"/>
              </w:rPr>
              <w:t>认知</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690E3"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1ED145D5"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CF66"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5FC9"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472CB"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54C4A83E" w14:textId="77777777" w:rsidR="00F45E05" w:rsidRDefault="00F45E05">
            <w:pPr>
              <w:rPr>
                <w:rFonts w:ascii="宋体" w:hAnsi="宋体"/>
                <w:sz w:val="18"/>
                <w:szCs w:val="18"/>
              </w:rPr>
            </w:pPr>
          </w:p>
        </w:tc>
      </w:tr>
      <w:tr w:rsidR="00F45E05" w14:paraId="307D4438"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1D99E5D" w14:textId="77777777" w:rsidR="00F45E05" w:rsidRDefault="00000000">
            <w:pPr>
              <w:jc w:val="center"/>
              <w:rPr>
                <w:rFonts w:ascii="宋体" w:hAnsi="宋体"/>
                <w:sz w:val="18"/>
                <w:szCs w:val="18"/>
              </w:rPr>
            </w:pPr>
            <w:r>
              <w:rPr>
                <w:rFonts w:ascii="宋体" w:hAnsi="宋体" w:hint="eastAsia"/>
                <w:sz w:val="18"/>
                <w:szCs w:val="18"/>
              </w:rPr>
              <w:t>沟通交流</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D25A9"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3BBA8FFF"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30E09"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E7EC1"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41AC53"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137CA972" w14:textId="77777777" w:rsidR="00F45E05" w:rsidRDefault="00F45E05">
            <w:pPr>
              <w:rPr>
                <w:rFonts w:ascii="宋体" w:hAnsi="宋体"/>
                <w:sz w:val="18"/>
                <w:szCs w:val="18"/>
              </w:rPr>
            </w:pPr>
          </w:p>
        </w:tc>
      </w:tr>
      <w:tr w:rsidR="00F45E05" w14:paraId="7B30D0D8"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0AEEEF6" w14:textId="77777777" w:rsidR="00F45E05" w:rsidRDefault="00000000">
            <w:pPr>
              <w:jc w:val="center"/>
              <w:rPr>
                <w:rFonts w:ascii="宋体" w:hAnsi="宋体"/>
                <w:sz w:val="18"/>
                <w:szCs w:val="18"/>
              </w:rPr>
            </w:pPr>
            <w:r>
              <w:rPr>
                <w:rFonts w:ascii="宋体" w:hAnsi="宋体" w:hint="eastAsia"/>
                <w:sz w:val="18"/>
                <w:szCs w:val="18"/>
              </w:rPr>
              <w:t>生活自理</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22C4E"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6E3A9D7A"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835CC"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4C348"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45168"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39E40216" w14:textId="77777777" w:rsidR="00F45E05" w:rsidRDefault="00F45E05">
            <w:pPr>
              <w:rPr>
                <w:rFonts w:ascii="宋体" w:hAnsi="宋体"/>
                <w:sz w:val="18"/>
                <w:szCs w:val="18"/>
              </w:rPr>
            </w:pPr>
          </w:p>
        </w:tc>
      </w:tr>
      <w:tr w:rsidR="00F45E05" w14:paraId="2E4919FF"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AC8D9EB" w14:textId="77777777" w:rsidR="00F45E05" w:rsidRDefault="00000000">
            <w:pPr>
              <w:jc w:val="center"/>
              <w:rPr>
                <w:rFonts w:ascii="宋体" w:hAnsi="宋体"/>
                <w:sz w:val="18"/>
                <w:szCs w:val="18"/>
              </w:rPr>
            </w:pPr>
            <w:r>
              <w:rPr>
                <w:rFonts w:ascii="宋体" w:hAnsi="宋体" w:hint="eastAsia"/>
                <w:sz w:val="18"/>
                <w:szCs w:val="18"/>
              </w:rPr>
              <w:t>社会适应</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CD222"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51F619F3"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E5093"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5F44F"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A83E4"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7E12B224" w14:textId="77777777" w:rsidR="00F45E05" w:rsidRDefault="00F45E05">
            <w:pPr>
              <w:rPr>
                <w:rFonts w:ascii="宋体" w:hAnsi="宋体"/>
                <w:sz w:val="18"/>
                <w:szCs w:val="18"/>
              </w:rPr>
            </w:pPr>
          </w:p>
        </w:tc>
      </w:tr>
      <w:tr w:rsidR="00F45E05" w14:paraId="68EDD7A4" w14:textId="77777777">
        <w:trPr>
          <w:trHeight w:val="1000"/>
        </w:trPr>
        <w:tc>
          <w:tcPr>
            <w:tcW w:w="12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45771C7C" w14:textId="77777777" w:rsidR="00F45E05" w:rsidRDefault="00000000">
            <w:pPr>
              <w:jc w:val="center"/>
              <w:rPr>
                <w:rFonts w:ascii="宋体" w:hAnsi="宋体"/>
                <w:sz w:val="18"/>
                <w:szCs w:val="18"/>
              </w:rPr>
            </w:pPr>
            <w:r>
              <w:rPr>
                <w:rFonts w:ascii="宋体" w:hAnsi="宋体" w:hint="eastAsia"/>
                <w:sz w:val="18"/>
                <w:szCs w:val="18"/>
              </w:rPr>
              <w:t>情绪行为</w:t>
            </w:r>
          </w:p>
        </w:tc>
        <w:tc>
          <w:tcPr>
            <w:tcW w:w="28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C9A84" w14:textId="77777777" w:rsidR="00F45E05" w:rsidRDefault="00F45E05">
            <w:pPr>
              <w:rPr>
                <w:rFonts w:ascii="宋体" w:hAnsi="宋体"/>
                <w:sz w:val="18"/>
                <w:szCs w:val="18"/>
              </w:rPr>
            </w:pPr>
          </w:p>
        </w:tc>
        <w:tc>
          <w:tcPr>
            <w:tcW w:w="3105"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14:paraId="7E1068C8" w14:textId="77777777" w:rsidR="00F45E05" w:rsidRDefault="00F45E05">
            <w:pPr>
              <w:rPr>
                <w:rFonts w:ascii="宋体" w:hAnsi="宋体"/>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0AEA6"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90906" w14:textId="77777777" w:rsidR="00F45E05" w:rsidRDefault="00F45E05">
            <w:pP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BE22E" w14:textId="77777777" w:rsidR="00F45E05" w:rsidRDefault="00F45E05">
            <w:pPr>
              <w:rPr>
                <w:rFonts w:ascii="宋体" w:hAnsi="宋体"/>
                <w:sz w:val="18"/>
                <w:szCs w:val="18"/>
              </w:rPr>
            </w:pPr>
          </w:p>
        </w:tc>
        <w:tc>
          <w:tcPr>
            <w:tcW w:w="567" w:type="dxa"/>
            <w:tcBorders>
              <w:top w:val="single" w:sz="4" w:space="0" w:color="000000"/>
              <w:left w:val="single" w:sz="4" w:space="0" w:color="auto"/>
              <w:bottom w:val="single" w:sz="4" w:space="0" w:color="000000"/>
              <w:right w:val="single" w:sz="8" w:space="0" w:color="auto"/>
            </w:tcBorders>
            <w:shd w:val="clear" w:color="auto" w:fill="auto"/>
          </w:tcPr>
          <w:p w14:paraId="4190BEA0" w14:textId="77777777" w:rsidR="00F45E05" w:rsidRDefault="00F45E05">
            <w:pPr>
              <w:rPr>
                <w:rFonts w:ascii="宋体" w:hAnsi="宋体"/>
                <w:sz w:val="18"/>
                <w:szCs w:val="18"/>
              </w:rPr>
            </w:pPr>
          </w:p>
        </w:tc>
      </w:tr>
      <w:tr w:rsidR="00F45E05" w14:paraId="6A423832" w14:textId="77777777">
        <w:trPr>
          <w:trHeight w:val="288"/>
        </w:trPr>
        <w:tc>
          <w:tcPr>
            <w:tcW w:w="9533" w:type="dxa"/>
            <w:gridSpan w:val="8"/>
            <w:tcBorders>
              <w:top w:val="nil"/>
              <w:left w:val="single" w:sz="8" w:space="0" w:color="auto"/>
              <w:bottom w:val="single" w:sz="8" w:space="0" w:color="auto"/>
              <w:right w:val="single" w:sz="8" w:space="0" w:color="auto"/>
            </w:tcBorders>
            <w:shd w:val="clear" w:color="auto" w:fill="auto"/>
            <w:noWrap/>
            <w:vAlign w:val="center"/>
          </w:tcPr>
          <w:p w14:paraId="07768E6A" w14:textId="77777777" w:rsidR="00F45E05" w:rsidRDefault="00000000">
            <w:pPr>
              <w:widowControl/>
              <w:ind w:firstLineChars="400" w:firstLine="720"/>
              <w:jc w:val="left"/>
              <w:textAlignment w:val="center"/>
              <w:rPr>
                <w:rFonts w:ascii="宋体" w:hAnsi="宋体" w:cs="宋体"/>
                <w:kern w:val="0"/>
                <w:sz w:val="18"/>
                <w:szCs w:val="18"/>
                <w:lang w:bidi="ar"/>
              </w:rPr>
            </w:pPr>
            <w:r>
              <w:rPr>
                <w:rFonts w:ascii="宋体" w:hAnsi="宋体" w:cs="宋体" w:hint="eastAsia"/>
                <w:kern w:val="0"/>
                <w:sz w:val="18"/>
                <w:szCs w:val="18"/>
                <w:lang w:bidi="ar"/>
              </w:rPr>
              <w:t xml:space="preserve">康复服务工作者（签字）： </w:t>
            </w:r>
            <w:r>
              <w:rPr>
                <w:rFonts w:ascii="宋体" w:hAnsi="宋体" w:cs="宋体"/>
                <w:kern w:val="0"/>
                <w:sz w:val="18"/>
                <w:szCs w:val="18"/>
                <w:lang w:bidi="ar"/>
              </w:rPr>
              <w:t xml:space="preserve">                                 </w:t>
            </w:r>
            <w:r>
              <w:rPr>
                <w:rFonts w:ascii="宋体" w:hAnsi="宋体" w:cs="宋体" w:hint="eastAsia"/>
                <w:kern w:val="0"/>
                <w:sz w:val="18"/>
                <w:szCs w:val="18"/>
                <w:lang w:bidi="ar"/>
              </w:rPr>
              <w:t>家长（签字）：</w:t>
            </w:r>
          </w:p>
        </w:tc>
      </w:tr>
    </w:tbl>
    <w:p w14:paraId="0972BF24" w14:textId="77777777" w:rsidR="00F45E05" w:rsidRDefault="00000000">
      <w:pPr>
        <w:pStyle w:val="af9"/>
        <w:numPr>
          <w:ilvl w:val="0"/>
          <w:numId w:val="0"/>
        </w:numPr>
        <w:ind w:left="539"/>
        <w:rPr>
          <w:snapToGrid w:val="0"/>
          <w:w w:val="99"/>
        </w:rPr>
      </w:pPr>
      <w:r>
        <w:rPr>
          <w:rFonts w:ascii="黑体" w:eastAsia="黑体" w:hAnsi="黑体" w:hint="eastAsia"/>
          <w:snapToGrid w:val="0"/>
          <w:w w:val="99"/>
        </w:rPr>
        <w:t>注：</w:t>
      </w:r>
      <w:r>
        <w:rPr>
          <w:rFonts w:hint="eastAsia"/>
          <w:snapToGrid w:val="0"/>
          <w:w w:val="99"/>
        </w:rPr>
        <w:t>3</w:t>
      </w:r>
      <w:r>
        <w:rPr>
          <w:snapToGrid w:val="0"/>
          <w:w w:val="99"/>
        </w:rPr>
        <w:t>-</w:t>
      </w:r>
      <w:r>
        <w:rPr>
          <w:rFonts w:hint="eastAsia"/>
          <w:snapToGrid w:val="0"/>
          <w:w w:val="99"/>
        </w:rPr>
        <w:t xml:space="preserve">表示能独立完成 </w:t>
      </w:r>
      <w:r>
        <w:rPr>
          <w:snapToGrid w:val="0"/>
          <w:w w:val="99"/>
        </w:rPr>
        <w:t xml:space="preserve"> 2-</w:t>
      </w:r>
      <w:r>
        <w:rPr>
          <w:rFonts w:hint="eastAsia"/>
          <w:snapToGrid w:val="0"/>
          <w:w w:val="99"/>
        </w:rPr>
        <w:t xml:space="preserve">表示在语言提示下可完成 </w:t>
      </w:r>
      <w:r>
        <w:rPr>
          <w:snapToGrid w:val="0"/>
          <w:w w:val="99"/>
        </w:rPr>
        <w:t xml:space="preserve"> 1-</w:t>
      </w:r>
      <w:r>
        <w:rPr>
          <w:rFonts w:hint="eastAsia"/>
          <w:snapToGrid w:val="0"/>
          <w:w w:val="99"/>
        </w:rPr>
        <w:t xml:space="preserve">表示在触体帮助下可完成 </w:t>
      </w:r>
      <w:r>
        <w:rPr>
          <w:snapToGrid w:val="0"/>
          <w:w w:val="99"/>
        </w:rPr>
        <w:t xml:space="preserve"> 0-</w:t>
      </w:r>
      <w:r>
        <w:rPr>
          <w:rFonts w:hint="eastAsia"/>
          <w:snapToGrid w:val="0"/>
          <w:w w:val="99"/>
        </w:rPr>
        <w:t>表示不能完成</w:t>
      </w:r>
    </w:p>
    <w:p w14:paraId="121B8DEA" w14:textId="77777777" w:rsidR="00F45E05" w:rsidRDefault="00F45E05">
      <w:pPr>
        <w:widowControl/>
        <w:kinsoku w:val="0"/>
        <w:autoSpaceDE w:val="0"/>
        <w:autoSpaceDN w:val="0"/>
        <w:snapToGrid w:val="0"/>
        <w:spacing w:before="68" w:line="186" w:lineRule="auto"/>
        <w:textAlignment w:val="baseline"/>
        <w:outlineLvl w:val="0"/>
        <w:rPr>
          <w:rFonts w:ascii="黑体" w:eastAsia="黑体" w:hAnsi="黑体" w:cs="黑体"/>
          <w:snapToGrid w:val="0"/>
          <w:spacing w:val="-10"/>
          <w:w w:val="99"/>
          <w:kern w:val="0"/>
        </w:rPr>
      </w:pPr>
    </w:p>
    <w:p w14:paraId="46200893" w14:textId="77777777" w:rsidR="00F45E05" w:rsidRDefault="00F45E05">
      <w:pPr>
        <w:widowControl/>
        <w:adjustRightInd/>
        <w:spacing w:line="240" w:lineRule="auto"/>
        <w:jc w:val="left"/>
        <w:rPr>
          <w:rFonts w:ascii="宋体" w:hAnsi="Times New Roman"/>
          <w:kern w:val="0"/>
          <w:szCs w:val="20"/>
        </w:rPr>
      </w:pPr>
    </w:p>
    <w:p w14:paraId="55F5BC94" w14:textId="77777777" w:rsidR="00F45E05" w:rsidRDefault="00F45E05">
      <w:pPr>
        <w:pStyle w:val="afd"/>
        <w:rPr>
          <w:vanish w:val="0"/>
        </w:rPr>
      </w:pPr>
    </w:p>
    <w:p w14:paraId="4F50570D" w14:textId="77777777" w:rsidR="00F45E05" w:rsidRDefault="00F45E05">
      <w:pPr>
        <w:pStyle w:val="aff3"/>
        <w:rPr>
          <w:vanish w:val="0"/>
        </w:rPr>
      </w:pPr>
    </w:p>
    <w:p w14:paraId="58286D08" w14:textId="77777777" w:rsidR="00F45E05" w:rsidRDefault="00000000">
      <w:pPr>
        <w:pStyle w:val="aff8"/>
        <w:spacing w:after="156"/>
        <w:ind w:left="0"/>
      </w:pPr>
      <w:r>
        <w:lastRenderedPageBreak/>
        <w:br/>
      </w:r>
      <w:bookmarkStart w:id="64" w:name="_Toc113364961"/>
      <w:r>
        <w:rPr>
          <w:rFonts w:hint="eastAsia"/>
        </w:rPr>
        <w:t>（资料性）</w:t>
      </w:r>
      <w:r>
        <w:br/>
      </w:r>
      <w:r>
        <w:rPr>
          <w:rFonts w:hint="eastAsia"/>
        </w:rPr>
        <w:t>孤独症儿童康复服务评估表</w:t>
      </w:r>
      <w:bookmarkEnd w:id="64"/>
    </w:p>
    <w:p w14:paraId="21EBA78C" w14:textId="77777777" w:rsidR="00F45E05" w:rsidRDefault="00000000">
      <w:pPr>
        <w:pStyle w:val="afffffc"/>
        <w:ind w:firstLine="420"/>
      </w:pPr>
      <w:r>
        <w:rPr>
          <w:rFonts w:hint="eastAsia"/>
        </w:rPr>
        <w:t>孤独症儿童康复服务评估表见表D.1。</w:t>
      </w:r>
    </w:p>
    <w:p w14:paraId="68875EF4" w14:textId="77777777" w:rsidR="00F45E05" w:rsidRDefault="00000000">
      <w:pPr>
        <w:pStyle w:val="aff4"/>
        <w:numPr>
          <w:ilvl w:val="0"/>
          <w:numId w:val="0"/>
        </w:numPr>
        <w:spacing w:before="156" w:after="156"/>
      </w:pPr>
      <w:r>
        <w:rPr>
          <w:rFonts w:hint="eastAsia"/>
        </w:rPr>
        <w:t>表D.1   孤独症儿童康复服务评估表</w:t>
      </w:r>
    </w:p>
    <w:tbl>
      <w:tblPr>
        <w:tblW w:w="9080" w:type="dxa"/>
        <w:tblInd w:w="96" w:type="dxa"/>
        <w:tblLayout w:type="fixed"/>
        <w:tblLook w:val="04A0" w:firstRow="1" w:lastRow="0" w:firstColumn="1" w:lastColumn="0" w:noHBand="0" w:noVBand="1"/>
      </w:tblPr>
      <w:tblGrid>
        <w:gridCol w:w="1813"/>
        <w:gridCol w:w="2184"/>
        <w:gridCol w:w="804"/>
        <w:gridCol w:w="1548"/>
        <w:gridCol w:w="1296"/>
        <w:gridCol w:w="1435"/>
      </w:tblGrid>
      <w:tr w:rsidR="00F45E05" w14:paraId="78D93532" w14:textId="77777777">
        <w:trPr>
          <w:trHeight w:val="360"/>
        </w:trPr>
        <w:tc>
          <w:tcPr>
            <w:tcW w:w="9080" w:type="dxa"/>
            <w:gridSpan w:val="6"/>
            <w:tcBorders>
              <w:top w:val="single" w:sz="8" w:space="0" w:color="auto"/>
              <w:left w:val="single" w:sz="8" w:space="0" w:color="auto"/>
              <w:bottom w:val="nil"/>
              <w:right w:val="single" w:sz="8" w:space="0" w:color="auto"/>
            </w:tcBorders>
            <w:shd w:val="clear" w:color="auto" w:fill="auto"/>
            <w:noWrap/>
            <w:vAlign w:val="center"/>
          </w:tcPr>
          <w:p w14:paraId="2C52A037"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档案编号：               儿童姓名：                 日期: 年 月 日</w:t>
            </w:r>
          </w:p>
        </w:tc>
      </w:tr>
      <w:tr w:rsidR="00F45E05" w14:paraId="5C3D2E3B" w14:textId="77777777">
        <w:trPr>
          <w:trHeight w:val="358"/>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3FDAA97D"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个案姓名</w:t>
            </w:r>
          </w:p>
        </w:tc>
        <w:tc>
          <w:tcPr>
            <w:tcW w:w="21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4F0A9" w14:textId="77777777" w:rsidR="00F45E05" w:rsidRDefault="00F45E05">
            <w:pPr>
              <w:jc w:val="left"/>
              <w:rPr>
                <w:rFonts w:hAnsi="宋体"/>
                <w:sz w:val="18"/>
                <w:szCs w:val="18"/>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14B7A"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性 别</w:t>
            </w:r>
          </w:p>
        </w:tc>
        <w:tc>
          <w:tcPr>
            <w:tcW w:w="15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9571E" w14:textId="77777777" w:rsidR="00F45E05" w:rsidRDefault="00F45E05">
            <w:pPr>
              <w:jc w:val="left"/>
              <w:rPr>
                <w:rFonts w:hAnsi="宋体"/>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004E6"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出生年月日</w:t>
            </w:r>
          </w:p>
        </w:tc>
        <w:tc>
          <w:tcPr>
            <w:tcW w:w="1435"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0148ADB8" w14:textId="77777777" w:rsidR="00F45E05" w:rsidRDefault="00F45E05">
            <w:pPr>
              <w:rPr>
                <w:rFonts w:hAnsi="宋体"/>
                <w:sz w:val="18"/>
                <w:szCs w:val="18"/>
              </w:rPr>
            </w:pPr>
          </w:p>
        </w:tc>
      </w:tr>
      <w:tr w:rsidR="00F45E05" w14:paraId="1E770CC5" w14:textId="77777777">
        <w:trPr>
          <w:trHeight w:val="515"/>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322364BA"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个案描述</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12DC09F7" w14:textId="77777777" w:rsidR="00F45E05" w:rsidRDefault="00F45E05">
            <w:pPr>
              <w:jc w:val="center"/>
              <w:rPr>
                <w:rFonts w:hAnsi="宋体"/>
                <w:sz w:val="18"/>
                <w:szCs w:val="18"/>
              </w:rPr>
            </w:pPr>
          </w:p>
        </w:tc>
      </w:tr>
      <w:tr w:rsidR="00F45E05" w14:paraId="54082BE5" w14:textId="77777777">
        <w:trPr>
          <w:trHeight w:val="533"/>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8319258"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服务目标</w:t>
            </w:r>
          </w:p>
        </w:tc>
        <w:tc>
          <w:tcPr>
            <w:tcW w:w="298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81D54" w14:textId="77777777" w:rsidR="00F45E05" w:rsidRDefault="00F45E05">
            <w:pPr>
              <w:jc w:val="center"/>
              <w:rPr>
                <w:rFonts w:hAnsi="宋体"/>
                <w:sz w:val="18"/>
                <w:szCs w:val="1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19CD73"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服务起止日期</w:t>
            </w:r>
          </w:p>
        </w:tc>
        <w:tc>
          <w:tcPr>
            <w:tcW w:w="2731" w:type="dxa"/>
            <w:gridSpan w:val="2"/>
            <w:tcBorders>
              <w:top w:val="single" w:sz="4" w:space="0" w:color="000000"/>
              <w:left w:val="single" w:sz="4" w:space="0" w:color="000000"/>
              <w:bottom w:val="single" w:sz="4" w:space="0" w:color="000000"/>
              <w:right w:val="single" w:sz="8" w:space="0" w:color="auto"/>
            </w:tcBorders>
            <w:shd w:val="clear" w:color="auto" w:fill="auto"/>
            <w:noWrap/>
            <w:vAlign w:val="center"/>
          </w:tcPr>
          <w:p w14:paraId="30EB7585" w14:textId="77777777" w:rsidR="00F45E05" w:rsidRDefault="00F45E05">
            <w:pPr>
              <w:jc w:val="center"/>
              <w:rPr>
                <w:rFonts w:hAnsi="宋体"/>
                <w:sz w:val="18"/>
                <w:szCs w:val="18"/>
              </w:rPr>
            </w:pPr>
          </w:p>
        </w:tc>
      </w:tr>
      <w:tr w:rsidR="00F45E05" w14:paraId="578C2244" w14:textId="77777777">
        <w:trPr>
          <w:trHeight w:val="690"/>
        </w:trPr>
        <w:tc>
          <w:tcPr>
            <w:tcW w:w="1813" w:type="dxa"/>
            <w:tcBorders>
              <w:top w:val="single" w:sz="4" w:space="0" w:color="000000"/>
              <w:left w:val="single" w:sz="8" w:space="0" w:color="auto"/>
              <w:bottom w:val="single" w:sz="4" w:space="0" w:color="000000"/>
              <w:right w:val="single" w:sz="4" w:space="0" w:color="000000"/>
            </w:tcBorders>
            <w:shd w:val="clear" w:color="auto" w:fill="auto"/>
            <w:vAlign w:val="center"/>
          </w:tcPr>
          <w:p w14:paraId="5888D7B4"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提供的服务及进展情况</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14C7FEF1" w14:textId="77777777" w:rsidR="00F45E05" w:rsidRDefault="00F45E05">
            <w:pPr>
              <w:jc w:val="center"/>
              <w:rPr>
                <w:rFonts w:hAnsi="宋体"/>
                <w:sz w:val="18"/>
                <w:szCs w:val="18"/>
              </w:rPr>
            </w:pPr>
          </w:p>
        </w:tc>
      </w:tr>
      <w:tr w:rsidR="00F45E05" w14:paraId="3B632527" w14:textId="77777777">
        <w:trPr>
          <w:trHeight w:val="730"/>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360B65D1"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儿童现状</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6E4DD7F8" w14:textId="77777777" w:rsidR="00F45E05" w:rsidRDefault="00F45E05">
            <w:pPr>
              <w:jc w:val="center"/>
              <w:rPr>
                <w:rFonts w:hAnsi="宋体"/>
                <w:sz w:val="18"/>
                <w:szCs w:val="18"/>
              </w:rPr>
            </w:pPr>
          </w:p>
        </w:tc>
      </w:tr>
      <w:tr w:rsidR="00F45E05" w14:paraId="108F62E2" w14:textId="77777777">
        <w:trPr>
          <w:trHeight w:val="540"/>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5951DE9"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结案情况</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24A95E32"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顺利结案         转介          其它（请注明）</w:t>
            </w:r>
          </w:p>
        </w:tc>
      </w:tr>
      <w:tr w:rsidR="00F45E05" w14:paraId="00551039" w14:textId="77777777">
        <w:trPr>
          <w:trHeight w:val="674"/>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7D12CD9"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工作反思</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5EB27C3D" w14:textId="77777777" w:rsidR="00F45E05" w:rsidRDefault="00F45E05">
            <w:pPr>
              <w:jc w:val="center"/>
              <w:rPr>
                <w:rFonts w:hAnsi="宋体"/>
                <w:sz w:val="18"/>
                <w:szCs w:val="18"/>
              </w:rPr>
            </w:pPr>
          </w:p>
        </w:tc>
      </w:tr>
      <w:tr w:rsidR="00F45E05" w14:paraId="17647CD2" w14:textId="77777777">
        <w:trPr>
          <w:trHeight w:val="697"/>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A5C08F0"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跟踪服务计划</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17CFBBCE" w14:textId="77777777" w:rsidR="00F45E05" w:rsidRDefault="00F45E05">
            <w:pPr>
              <w:jc w:val="center"/>
              <w:rPr>
                <w:rFonts w:hAnsi="宋体"/>
                <w:sz w:val="18"/>
                <w:szCs w:val="18"/>
              </w:rPr>
            </w:pPr>
          </w:p>
        </w:tc>
      </w:tr>
      <w:tr w:rsidR="00F45E05" w14:paraId="5F3775FF" w14:textId="77777777">
        <w:trPr>
          <w:trHeight w:val="2440"/>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0515337F"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服务对象意见</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vAlign w:val="center"/>
          </w:tcPr>
          <w:p w14:paraId="19655340"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 xml:space="preserve">获得的帮助： </w:t>
            </w:r>
            <w:r>
              <w:rPr>
                <w:rFonts w:ascii="宋体" w:hAnsi="宋体" w:cs="宋体" w:hint="eastAsia"/>
                <w:kern w:val="0"/>
                <w:sz w:val="18"/>
                <w:szCs w:val="18"/>
                <w:lang w:bidi="ar"/>
              </w:rPr>
              <w:br/>
              <w:t>□没有提供帮助 □提供有用资料 □生活适应</w:t>
            </w:r>
            <w:r>
              <w:rPr>
                <w:rFonts w:ascii="宋体" w:hAnsi="宋体" w:cs="宋体" w:hint="eastAsia"/>
                <w:kern w:val="0"/>
                <w:sz w:val="18"/>
                <w:szCs w:val="18"/>
                <w:lang w:bidi="ar"/>
              </w:rPr>
              <w:br/>
              <w:t>□行为矫正 □学习辅导 □人际关系支持</w:t>
            </w:r>
            <w:r>
              <w:rPr>
                <w:rFonts w:ascii="宋体" w:hAnsi="宋体" w:cs="宋体" w:hint="eastAsia"/>
                <w:kern w:val="0"/>
                <w:sz w:val="18"/>
                <w:szCs w:val="18"/>
                <w:lang w:bidi="ar"/>
              </w:rPr>
              <w:br/>
              <w:t xml:space="preserve">□家庭关系调适 □健康服务 □经济援助 </w:t>
            </w:r>
            <w:r>
              <w:rPr>
                <w:rFonts w:ascii="宋体" w:hAnsi="宋体" w:cs="宋体" w:hint="eastAsia"/>
                <w:kern w:val="0"/>
                <w:sz w:val="18"/>
                <w:szCs w:val="18"/>
                <w:lang w:bidi="ar"/>
              </w:rPr>
              <w:br/>
              <w:t>□情绪辅导 □就业辅导 □转介服务</w:t>
            </w:r>
            <w:r>
              <w:rPr>
                <w:rFonts w:ascii="宋体" w:hAnsi="宋体" w:cs="宋体" w:hint="eastAsia"/>
                <w:kern w:val="0"/>
                <w:sz w:val="18"/>
                <w:szCs w:val="18"/>
                <w:lang w:bidi="ar"/>
              </w:rPr>
              <w:br/>
              <w:t xml:space="preserve">□其它（请注明） </w:t>
            </w:r>
            <w:r>
              <w:rPr>
                <w:rFonts w:ascii="宋体" w:hAnsi="宋体" w:cs="宋体" w:hint="eastAsia"/>
                <w:kern w:val="0"/>
                <w:sz w:val="18"/>
                <w:szCs w:val="18"/>
                <w:lang w:bidi="ar"/>
              </w:rPr>
              <w:br/>
              <w:t xml:space="preserve">是否达到预期： </w:t>
            </w:r>
            <w:r>
              <w:rPr>
                <w:rFonts w:ascii="宋体" w:hAnsi="宋体" w:cs="宋体" w:hint="eastAsia"/>
                <w:kern w:val="0"/>
                <w:sz w:val="18"/>
                <w:szCs w:val="18"/>
                <w:lang w:bidi="ar"/>
              </w:rPr>
              <w:br/>
              <w:t xml:space="preserve">□比预期好得多 □比预期好 □和预期一样 </w:t>
            </w:r>
            <w:r>
              <w:rPr>
                <w:rFonts w:ascii="宋体" w:hAnsi="宋体" w:cs="宋体" w:hint="eastAsia"/>
                <w:kern w:val="0"/>
                <w:sz w:val="18"/>
                <w:szCs w:val="18"/>
                <w:lang w:bidi="ar"/>
              </w:rPr>
              <w:br/>
              <w:t>□比预期差 □比预期差得多</w:t>
            </w:r>
          </w:p>
        </w:tc>
      </w:tr>
      <w:tr w:rsidR="00F45E05" w14:paraId="33679FF1" w14:textId="77777777">
        <w:trPr>
          <w:trHeight w:val="783"/>
        </w:trPr>
        <w:tc>
          <w:tcPr>
            <w:tcW w:w="1813"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DB696DE"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督导意见</w:t>
            </w:r>
          </w:p>
        </w:tc>
        <w:tc>
          <w:tcPr>
            <w:tcW w:w="7267" w:type="dxa"/>
            <w:gridSpan w:val="5"/>
            <w:tcBorders>
              <w:top w:val="single" w:sz="4" w:space="0" w:color="000000"/>
              <w:left w:val="single" w:sz="4" w:space="0" w:color="000000"/>
              <w:bottom w:val="single" w:sz="4" w:space="0" w:color="000000"/>
              <w:right w:val="single" w:sz="8" w:space="0" w:color="auto"/>
            </w:tcBorders>
            <w:shd w:val="clear" w:color="auto" w:fill="auto"/>
            <w:noWrap/>
            <w:vAlign w:val="center"/>
          </w:tcPr>
          <w:p w14:paraId="10C6BDAF" w14:textId="77777777" w:rsidR="00F45E05" w:rsidRDefault="00F45E05">
            <w:pPr>
              <w:jc w:val="center"/>
              <w:rPr>
                <w:rFonts w:hAnsi="宋体"/>
                <w:sz w:val="18"/>
                <w:szCs w:val="18"/>
              </w:rPr>
            </w:pPr>
          </w:p>
        </w:tc>
      </w:tr>
      <w:tr w:rsidR="00F45E05" w14:paraId="3CF28FA6" w14:textId="77777777">
        <w:trPr>
          <w:trHeight w:val="400"/>
        </w:trPr>
        <w:tc>
          <w:tcPr>
            <w:tcW w:w="9080" w:type="dxa"/>
            <w:gridSpan w:val="6"/>
            <w:tcBorders>
              <w:top w:val="nil"/>
              <w:left w:val="single" w:sz="8" w:space="0" w:color="auto"/>
              <w:bottom w:val="single" w:sz="8" w:space="0" w:color="auto"/>
              <w:right w:val="single" w:sz="8" w:space="0" w:color="auto"/>
            </w:tcBorders>
            <w:shd w:val="clear" w:color="auto" w:fill="auto"/>
            <w:noWrap/>
            <w:vAlign w:val="center"/>
          </w:tcPr>
          <w:p w14:paraId="296FB153"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康复服务工作者（签字）：</w:t>
            </w:r>
          </w:p>
        </w:tc>
      </w:tr>
    </w:tbl>
    <w:p w14:paraId="407DAC9F" w14:textId="77777777" w:rsidR="00F45E05" w:rsidRDefault="00F45E05">
      <w:pPr>
        <w:pStyle w:val="afffffc"/>
        <w:ind w:firstLine="420"/>
        <w:sectPr w:rsidR="00F45E05" w:rsidSect="00D46826">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pPr>
    </w:p>
    <w:p w14:paraId="30541705" w14:textId="77777777" w:rsidR="00F45E05" w:rsidRDefault="00F45E05">
      <w:pPr>
        <w:pStyle w:val="afd"/>
        <w:rPr>
          <w:vanish w:val="0"/>
        </w:rPr>
      </w:pPr>
    </w:p>
    <w:p w14:paraId="2503EAB1" w14:textId="77777777" w:rsidR="00F45E05" w:rsidRDefault="00F45E05">
      <w:pPr>
        <w:pStyle w:val="aff3"/>
        <w:rPr>
          <w:vanish w:val="0"/>
        </w:rPr>
      </w:pPr>
    </w:p>
    <w:p w14:paraId="224F53E8" w14:textId="77777777" w:rsidR="00F45E05" w:rsidRDefault="00000000">
      <w:pPr>
        <w:pStyle w:val="aff8"/>
        <w:spacing w:before="0" w:after="156"/>
        <w:ind w:left="0"/>
      </w:pPr>
      <w:r>
        <w:br/>
      </w:r>
      <w:bookmarkStart w:id="65" w:name="_Toc113364962"/>
      <w:r>
        <w:rPr>
          <w:rFonts w:hint="eastAsia"/>
        </w:rPr>
        <w:t>（资料性）</w:t>
      </w:r>
      <w:r>
        <w:br/>
      </w:r>
      <w:r>
        <w:rPr>
          <w:rFonts w:hint="eastAsia"/>
        </w:rPr>
        <w:t>孤独症儿童康复结案表</w:t>
      </w:r>
      <w:bookmarkEnd w:id="65"/>
    </w:p>
    <w:p w14:paraId="5852A952" w14:textId="77777777" w:rsidR="00F45E05" w:rsidRDefault="00000000">
      <w:pPr>
        <w:pStyle w:val="afffffc"/>
        <w:ind w:firstLine="420"/>
      </w:pPr>
      <w:r>
        <w:rPr>
          <w:rFonts w:hint="eastAsia"/>
        </w:rPr>
        <w:t>孤独症儿童康复服务结案表见表E.1。</w:t>
      </w:r>
    </w:p>
    <w:p w14:paraId="763697E9" w14:textId="77777777" w:rsidR="00F45E05" w:rsidRDefault="00000000">
      <w:pPr>
        <w:pStyle w:val="aff4"/>
        <w:numPr>
          <w:ilvl w:val="0"/>
          <w:numId w:val="0"/>
        </w:numPr>
        <w:spacing w:before="156" w:after="156"/>
      </w:pPr>
      <w:r>
        <w:rPr>
          <w:rFonts w:hint="eastAsia"/>
        </w:rPr>
        <w:t>表E</w:t>
      </w:r>
      <w:r>
        <w:t>.1</w:t>
      </w:r>
      <w:r>
        <w:rPr>
          <w:rFonts w:hint="eastAsia"/>
        </w:rPr>
        <w:t xml:space="preserve"> 孤独症儿童康复服务结案表</w:t>
      </w:r>
    </w:p>
    <w:tbl>
      <w:tblPr>
        <w:tblW w:w="9354" w:type="dxa"/>
        <w:tblInd w:w="96" w:type="dxa"/>
        <w:tblLayout w:type="fixed"/>
        <w:tblLook w:val="04A0" w:firstRow="1" w:lastRow="0" w:firstColumn="1" w:lastColumn="0" w:noHBand="0" w:noVBand="1"/>
      </w:tblPr>
      <w:tblGrid>
        <w:gridCol w:w="2154"/>
        <w:gridCol w:w="2421"/>
        <w:gridCol w:w="2355"/>
        <w:gridCol w:w="2424"/>
      </w:tblGrid>
      <w:tr w:rsidR="00F45E05" w14:paraId="5EC01221" w14:textId="77777777">
        <w:trPr>
          <w:trHeight w:val="288"/>
        </w:trPr>
        <w:tc>
          <w:tcPr>
            <w:tcW w:w="9354" w:type="dxa"/>
            <w:gridSpan w:val="4"/>
            <w:tcBorders>
              <w:top w:val="single" w:sz="8" w:space="0" w:color="auto"/>
              <w:left w:val="single" w:sz="8" w:space="0" w:color="auto"/>
              <w:bottom w:val="nil"/>
              <w:right w:val="single" w:sz="8" w:space="0" w:color="auto"/>
            </w:tcBorders>
            <w:shd w:val="clear" w:color="auto" w:fill="auto"/>
            <w:noWrap/>
            <w:vAlign w:val="center"/>
          </w:tcPr>
          <w:p w14:paraId="276EBFC8" w14:textId="77777777" w:rsidR="00F45E05" w:rsidRDefault="00000000">
            <w:pPr>
              <w:widowControl/>
              <w:jc w:val="left"/>
              <w:textAlignment w:val="center"/>
              <w:rPr>
                <w:rFonts w:hAnsi="宋体"/>
                <w:sz w:val="20"/>
                <w:szCs w:val="20"/>
              </w:rPr>
            </w:pPr>
            <w:r>
              <w:rPr>
                <w:rFonts w:ascii="宋体" w:hAnsi="宋体" w:cs="宋体" w:hint="eastAsia"/>
                <w:kern w:val="0"/>
                <w:sz w:val="18"/>
                <w:szCs w:val="18"/>
                <w:lang w:bidi="ar"/>
              </w:rPr>
              <w:t>档案编号：               儿童姓名：                 日期: 年 月 日</w:t>
            </w:r>
          </w:p>
        </w:tc>
      </w:tr>
      <w:tr w:rsidR="00F45E05" w14:paraId="5B5D63BD" w14:textId="77777777">
        <w:trPr>
          <w:trHeight w:val="400"/>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098457DB"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个案姓名</w:t>
            </w:r>
          </w:p>
        </w:tc>
        <w:tc>
          <w:tcPr>
            <w:tcW w:w="2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B1432" w14:textId="77777777" w:rsidR="00F45E05" w:rsidRDefault="00F45E05">
            <w:pPr>
              <w:rPr>
                <w:rFonts w:hAnsi="宋体"/>
                <w:sz w:val="18"/>
                <w:szCs w:val="18"/>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29F60"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性 别</w:t>
            </w:r>
          </w:p>
        </w:tc>
        <w:tc>
          <w:tcPr>
            <w:tcW w:w="2424"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6F98FE36" w14:textId="77777777" w:rsidR="00F45E05" w:rsidRDefault="00F45E05">
            <w:pPr>
              <w:rPr>
                <w:rFonts w:hAnsi="宋体"/>
                <w:sz w:val="18"/>
                <w:szCs w:val="18"/>
              </w:rPr>
            </w:pPr>
          </w:p>
        </w:tc>
      </w:tr>
      <w:tr w:rsidR="00F45E05" w14:paraId="7F3E5CC3" w14:textId="77777777">
        <w:trPr>
          <w:trHeight w:val="400"/>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28C828E5"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出生年月</w:t>
            </w:r>
          </w:p>
        </w:tc>
        <w:tc>
          <w:tcPr>
            <w:tcW w:w="2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5ADDD" w14:textId="77777777" w:rsidR="00F45E05" w:rsidRDefault="00F45E05">
            <w:pPr>
              <w:rPr>
                <w:rFonts w:hAnsi="宋体"/>
                <w:sz w:val="18"/>
                <w:szCs w:val="18"/>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7BB481"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转介者/转介(申请)日期</w:t>
            </w:r>
          </w:p>
        </w:tc>
        <w:tc>
          <w:tcPr>
            <w:tcW w:w="2424"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2DC87BB3" w14:textId="77777777" w:rsidR="00F45E05" w:rsidRDefault="00F45E05">
            <w:pPr>
              <w:rPr>
                <w:rFonts w:hAnsi="宋体"/>
                <w:sz w:val="18"/>
                <w:szCs w:val="18"/>
              </w:rPr>
            </w:pPr>
          </w:p>
        </w:tc>
      </w:tr>
      <w:tr w:rsidR="00F45E05" w14:paraId="2FD5CCD0" w14:textId="77777777">
        <w:trPr>
          <w:trHeight w:val="400"/>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679A3C5"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立案/重开个案日期</w:t>
            </w:r>
          </w:p>
        </w:tc>
        <w:tc>
          <w:tcPr>
            <w:tcW w:w="2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C8B04" w14:textId="77777777" w:rsidR="00F45E05" w:rsidRDefault="00F45E05">
            <w:pPr>
              <w:rPr>
                <w:rFonts w:hAnsi="宋体"/>
                <w:sz w:val="18"/>
                <w:szCs w:val="18"/>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DF91C"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结束个案日期</w:t>
            </w:r>
          </w:p>
        </w:tc>
        <w:tc>
          <w:tcPr>
            <w:tcW w:w="2424"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000A8D27" w14:textId="77777777" w:rsidR="00F45E05" w:rsidRDefault="00F45E05">
            <w:pPr>
              <w:rPr>
                <w:rFonts w:hAnsi="宋体"/>
                <w:sz w:val="18"/>
                <w:szCs w:val="18"/>
              </w:rPr>
            </w:pPr>
          </w:p>
        </w:tc>
      </w:tr>
      <w:tr w:rsidR="00F45E05" w14:paraId="00834964" w14:textId="77777777">
        <w:trPr>
          <w:trHeight w:val="865"/>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381F1185"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个案性质及简单描述：</w:t>
            </w:r>
          </w:p>
        </w:tc>
        <w:tc>
          <w:tcPr>
            <w:tcW w:w="7200" w:type="dxa"/>
            <w:gridSpan w:val="3"/>
            <w:tcBorders>
              <w:top w:val="single" w:sz="4" w:space="0" w:color="000000"/>
              <w:left w:val="single" w:sz="4" w:space="0" w:color="000000"/>
              <w:bottom w:val="single" w:sz="4" w:space="0" w:color="000000"/>
              <w:right w:val="single" w:sz="8" w:space="0" w:color="auto"/>
            </w:tcBorders>
            <w:shd w:val="clear" w:color="auto" w:fill="auto"/>
            <w:noWrap/>
            <w:vAlign w:val="center"/>
          </w:tcPr>
          <w:p w14:paraId="1AEFE725" w14:textId="77777777" w:rsidR="00F45E05" w:rsidRDefault="00F45E05">
            <w:pPr>
              <w:jc w:val="center"/>
              <w:rPr>
                <w:rFonts w:hAnsi="宋体"/>
                <w:sz w:val="18"/>
                <w:szCs w:val="18"/>
              </w:rPr>
            </w:pPr>
          </w:p>
        </w:tc>
      </w:tr>
      <w:tr w:rsidR="00F45E05" w14:paraId="4B6145D1" w14:textId="77777777">
        <w:trPr>
          <w:trHeight w:val="963"/>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47A337BA"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辅导目标：</w:t>
            </w:r>
          </w:p>
        </w:tc>
        <w:tc>
          <w:tcPr>
            <w:tcW w:w="7200" w:type="dxa"/>
            <w:gridSpan w:val="3"/>
            <w:tcBorders>
              <w:top w:val="single" w:sz="4" w:space="0" w:color="000000"/>
              <w:left w:val="single" w:sz="4" w:space="0" w:color="000000"/>
              <w:bottom w:val="single" w:sz="4" w:space="0" w:color="000000"/>
              <w:right w:val="single" w:sz="8" w:space="0" w:color="auto"/>
            </w:tcBorders>
            <w:shd w:val="clear" w:color="auto" w:fill="auto"/>
            <w:noWrap/>
            <w:vAlign w:val="center"/>
          </w:tcPr>
          <w:p w14:paraId="5B9DAF77" w14:textId="77777777" w:rsidR="00F45E05" w:rsidRDefault="00F45E05">
            <w:pPr>
              <w:jc w:val="center"/>
              <w:rPr>
                <w:rFonts w:hAnsi="宋体"/>
                <w:sz w:val="18"/>
                <w:szCs w:val="18"/>
              </w:rPr>
            </w:pPr>
          </w:p>
        </w:tc>
      </w:tr>
      <w:tr w:rsidR="00F45E05" w14:paraId="3C6F402A" w14:textId="77777777">
        <w:trPr>
          <w:trHeight w:val="1053"/>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DC037BE"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提供的服务及个案进展：</w:t>
            </w:r>
          </w:p>
        </w:tc>
        <w:tc>
          <w:tcPr>
            <w:tcW w:w="7200" w:type="dxa"/>
            <w:gridSpan w:val="3"/>
            <w:tcBorders>
              <w:top w:val="single" w:sz="4" w:space="0" w:color="000000"/>
              <w:left w:val="single" w:sz="4" w:space="0" w:color="000000"/>
              <w:bottom w:val="single" w:sz="4" w:space="0" w:color="000000"/>
              <w:right w:val="single" w:sz="8" w:space="0" w:color="auto"/>
            </w:tcBorders>
            <w:shd w:val="clear" w:color="auto" w:fill="auto"/>
            <w:noWrap/>
            <w:vAlign w:val="center"/>
          </w:tcPr>
          <w:p w14:paraId="0227658B" w14:textId="77777777" w:rsidR="00F45E05" w:rsidRDefault="00F45E05">
            <w:pPr>
              <w:jc w:val="center"/>
              <w:rPr>
                <w:rFonts w:hAnsi="宋体"/>
                <w:sz w:val="18"/>
                <w:szCs w:val="18"/>
              </w:rPr>
            </w:pPr>
          </w:p>
        </w:tc>
      </w:tr>
      <w:tr w:rsidR="00F45E05" w14:paraId="4A276C3A" w14:textId="77777777">
        <w:trPr>
          <w:trHeight w:val="768"/>
        </w:trPr>
        <w:tc>
          <w:tcPr>
            <w:tcW w:w="2154"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2FD6DB8"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服务对象现状：</w:t>
            </w:r>
          </w:p>
        </w:tc>
        <w:tc>
          <w:tcPr>
            <w:tcW w:w="7200" w:type="dxa"/>
            <w:gridSpan w:val="3"/>
            <w:tcBorders>
              <w:top w:val="single" w:sz="4" w:space="0" w:color="000000"/>
              <w:left w:val="single" w:sz="4" w:space="0" w:color="000000"/>
              <w:bottom w:val="single" w:sz="4" w:space="0" w:color="000000"/>
              <w:right w:val="single" w:sz="8" w:space="0" w:color="auto"/>
            </w:tcBorders>
            <w:shd w:val="clear" w:color="auto" w:fill="auto"/>
            <w:noWrap/>
            <w:vAlign w:val="center"/>
          </w:tcPr>
          <w:p w14:paraId="1F66E9E3" w14:textId="77777777" w:rsidR="00F45E05" w:rsidRDefault="00F45E05">
            <w:pPr>
              <w:jc w:val="center"/>
              <w:rPr>
                <w:rFonts w:hAnsi="宋体"/>
                <w:sz w:val="18"/>
                <w:szCs w:val="18"/>
              </w:rPr>
            </w:pPr>
          </w:p>
        </w:tc>
      </w:tr>
      <w:tr w:rsidR="00F45E05" w14:paraId="0B45D4CC" w14:textId="77777777">
        <w:trPr>
          <w:trHeight w:val="3530"/>
        </w:trPr>
        <w:tc>
          <w:tcPr>
            <w:tcW w:w="9354" w:type="dxa"/>
            <w:gridSpan w:val="4"/>
            <w:tcBorders>
              <w:top w:val="single" w:sz="4" w:space="0" w:color="000000"/>
              <w:left w:val="single" w:sz="8" w:space="0" w:color="auto"/>
              <w:bottom w:val="single" w:sz="4" w:space="0" w:color="000000"/>
              <w:right w:val="single" w:sz="8" w:space="0" w:color="auto"/>
            </w:tcBorders>
            <w:shd w:val="clear" w:color="auto" w:fill="auto"/>
            <w:vAlign w:val="center"/>
          </w:tcPr>
          <w:p w14:paraId="656FC0D7" w14:textId="77777777" w:rsidR="00F45E05" w:rsidRDefault="00000000">
            <w:pPr>
              <w:widowControl/>
              <w:jc w:val="left"/>
              <w:textAlignment w:val="center"/>
              <w:rPr>
                <w:rFonts w:hAnsi="宋体"/>
                <w:sz w:val="18"/>
                <w:szCs w:val="18"/>
              </w:rPr>
            </w:pPr>
            <w:r>
              <w:rPr>
                <w:rFonts w:ascii="宋体" w:hAnsi="宋体" w:cs="宋体" w:hint="eastAsia"/>
                <w:kern w:val="0"/>
                <w:sz w:val="18"/>
                <w:szCs w:val="18"/>
                <w:lang w:bidi="ar"/>
              </w:rPr>
              <w:t xml:space="preserve">结案原因： □目标达到 □不能提供所需服务 </w:t>
            </w:r>
            <w:r>
              <w:rPr>
                <w:rFonts w:ascii="宋体" w:hAnsi="宋体" w:cs="宋体" w:hint="eastAsia"/>
                <w:kern w:val="0"/>
                <w:sz w:val="18"/>
                <w:szCs w:val="18"/>
                <w:lang w:bidi="ar"/>
              </w:rPr>
              <w:br/>
              <w:t xml:space="preserve"> □专业人员认为不适宜继续提供服务</w:t>
            </w:r>
            <w:r>
              <w:rPr>
                <w:rFonts w:ascii="宋体" w:hAnsi="宋体" w:cs="宋体" w:hint="eastAsia"/>
                <w:kern w:val="0"/>
                <w:sz w:val="18"/>
                <w:szCs w:val="18"/>
                <w:lang w:bidi="ar"/>
              </w:rPr>
              <w:br/>
              <w:t xml:space="preserve">（请注明） </w:t>
            </w:r>
            <w:r>
              <w:rPr>
                <w:rFonts w:ascii="宋体" w:hAnsi="宋体" w:cs="宋体" w:hint="eastAsia"/>
                <w:kern w:val="0"/>
                <w:sz w:val="18"/>
                <w:szCs w:val="18"/>
                <w:lang w:bidi="ar"/>
              </w:rPr>
              <w:br/>
              <w:t xml:space="preserve"> □服务对象不愿意继续接受服务</w:t>
            </w:r>
            <w:r>
              <w:rPr>
                <w:rFonts w:ascii="宋体" w:hAnsi="宋体" w:cs="宋体" w:hint="eastAsia"/>
                <w:kern w:val="0"/>
                <w:sz w:val="18"/>
                <w:szCs w:val="18"/>
                <w:lang w:bidi="ar"/>
              </w:rPr>
              <w:br/>
              <w:t xml:space="preserve">（请注明） </w:t>
            </w:r>
            <w:r>
              <w:rPr>
                <w:rFonts w:ascii="宋体" w:hAnsi="宋体" w:cs="宋体" w:hint="eastAsia"/>
                <w:kern w:val="0"/>
                <w:sz w:val="18"/>
                <w:szCs w:val="18"/>
                <w:lang w:bidi="ar"/>
              </w:rPr>
              <w:br/>
              <w:t xml:space="preserve"> □情况有变化 (如服务对象转学、迁居等) </w:t>
            </w:r>
            <w:r>
              <w:rPr>
                <w:rFonts w:ascii="宋体" w:hAnsi="宋体" w:cs="宋体" w:hint="eastAsia"/>
                <w:kern w:val="0"/>
                <w:sz w:val="18"/>
                <w:szCs w:val="18"/>
                <w:lang w:bidi="ar"/>
              </w:rPr>
              <w:br/>
              <w:t xml:space="preserve">（请注明） </w:t>
            </w:r>
            <w:r>
              <w:rPr>
                <w:rFonts w:ascii="宋体" w:hAnsi="宋体" w:cs="宋体" w:hint="eastAsia"/>
                <w:kern w:val="0"/>
                <w:sz w:val="18"/>
                <w:szCs w:val="18"/>
                <w:lang w:bidi="ar"/>
              </w:rPr>
              <w:br/>
              <w:t xml:space="preserve"> 其它 </w:t>
            </w:r>
            <w:r>
              <w:rPr>
                <w:rFonts w:ascii="宋体" w:hAnsi="宋体" w:cs="宋体" w:hint="eastAsia"/>
                <w:kern w:val="0"/>
                <w:sz w:val="18"/>
                <w:szCs w:val="18"/>
                <w:lang w:bidi="ar"/>
              </w:rPr>
              <w:br/>
              <w:t>（请注明）</w:t>
            </w:r>
          </w:p>
        </w:tc>
      </w:tr>
      <w:tr w:rsidR="00F45E05" w14:paraId="77A7C5B9" w14:textId="77777777">
        <w:trPr>
          <w:trHeight w:val="288"/>
        </w:trPr>
        <w:tc>
          <w:tcPr>
            <w:tcW w:w="9354" w:type="dxa"/>
            <w:gridSpan w:val="4"/>
            <w:tcBorders>
              <w:top w:val="nil"/>
              <w:left w:val="single" w:sz="8" w:space="0" w:color="auto"/>
              <w:bottom w:val="single" w:sz="8" w:space="0" w:color="auto"/>
              <w:right w:val="single" w:sz="8" w:space="0" w:color="auto"/>
            </w:tcBorders>
            <w:shd w:val="clear" w:color="auto" w:fill="auto"/>
            <w:noWrap/>
            <w:vAlign w:val="center"/>
          </w:tcPr>
          <w:p w14:paraId="11013DAD" w14:textId="77777777" w:rsidR="00F45E05" w:rsidRDefault="00000000">
            <w:pPr>
              <w:widowControl/>
              <w:jc w:val="left"/>
              <w:textAlignment w:val="center"/>
              <w:rPr>
                <w:rFonts w:hAnsi="宋体"/>
                <w:sz w:val="20"/>
                <w:szCs w:val="20"/>
              </w:rPr>
            </w:pPr>
            <w:r>
              <w:rPr>
                <w:rFonts w:ascii="宋体" w:hAnsi="宋体" w:cs="宋体" w:hint="eastAsia"/>
                <w:kern w:val="0"/>
                <w:sz w:val="18"/>
                <w:szCs w:val="18"/>
                <w:lang w:bidi="ar"/>
              </w:rPr>
              <w:t>康复服务工作者（签字）：</w:t>
            </w:r>
          </w:p>
        </w:tc>
      </w:tr>
    </w:tbl>
    <w:p w14:paraId="7A594D07" w14:textId="77777777" w:rsidR="00F45E05" w:rsidRDefault="00000000">
      <w:pPr>
        <w:pStyle w:val="afffffc"/>
        <w:ind w:firstLineChars="0" w:firstLine="0"/>
        <w:jc w:val="center"/>
      </w:pPr>
      <w:bookmarkStart w:id="66" w:name="BookMark8"/>
      <w:bookmarkEnd w:id="60"/>
      <w:r>
        <w:rPr>
          <w:noProof/>
        </w:rPr>
        <w:drawing>
          <wp:inline distT="0" distB="0" distL="0" distR="0" wp14:anchorId="3FA55C1F" wp14:editId="45CBF4F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rsidR="00F45E05" w:rsidSect="00D46826">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09F24" w14:textId="77777777" w:rsidR="005B3725" w:rsidRDefault="005B3725">
      <w:pPr>
        <w:spacing w:line="240" w:lineRule="auto"/>
      </w:pPr>
      <w:r>
        <w:separator/>
      </w:r>
    </w:p>
  </w:endnote>
  <w:endnote w:type="continuationSeparator" w:id="0">
    <w:p w14:paraId="041A10FC" w14:textId="77777777" w:rsidR="005B3725" w:rsidRDefault="005B37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C80F2" w14:textId="77777777" w:rsidR="00F45E05" w:rsidRDefault="00000000">
    <w:pPr>
      <w:pStyle w:val="affff4"/>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CA13" w14:textId="6AE84F25" w:rsidR="00D46826" w:rsidRPr="00D46826" w:rsidRDefault="00D46826" w:rsidP="00D46826">
    <w:pPr>
      <w:pStyle w:val="afffff8"/>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7243" w14:textId="77777777" w:rsidR="00D46826" w:rsidRDefault="00D46826" w:rsidP="00D46826">
    <w:pPr>
      <w:pStyle w:val="afffff9"/>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ACC8" w14:textId="4CB9525A" w:rsidR="00D46826" w:rsidRPr="00D46826" w:rsidRDefault="00D46826" w:rsidP="00D46826">
    <w:pPr>
      <w:pStyle w:val="afffff8"/>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9A13E" w14:textId="77777777" w:rsidR="00D46826" w:rsidRDefault="00D46826" w:rsidP="00D46826">
    <w:pPr>
      <w:pStyle w:val="afffff9"/>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1560" w14:textId="247BC2B7" w:rsidR="00D46826" w:rsidRPr="00D46826" w:rsidRDefault="00D46826" w:rsidP="00D46826">
    <w:pPr>
      <w:pStyle w:val="afffff8"/>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9057" w14:textId="77777777" w:rsidR="00D46826" w:rsidRDefault="00D46826" w:rsidP="00D46826">
    <w:pPr>
      <w:pStyle w:val="afffff9"/>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9C093" w14:textId="77777777" w:rsidR="00F45E05" w:rsidRDefault="00F45E05">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B215" w14:textId="77777777" w:rsidR="00F45E05" w:rsidRDefault="00F45E05">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3184" w14:textId="63597955" w:rsidR="00D46826" w:rsidRPr="00D46826" w:rsidRDefault="00D46826" w:rsidP="00D46826">
    <w:pPr>
      <w:pStyle w:val="afffff8"/>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0845" w14:textId="77777777" w:rsidR="00F45E05" w:rsidRDefault="00000000" w:rsidP="00D46826">
    <w:pPr>
      <w:pStyle w:val="afffff9"/>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4ACC" w14:textId="101A1035" w:rsidR="00D46826" w:rsidRPr="00D46826" w:rsidRDefault="00D46826" w:rsidP="00D46826">
    <w:pPr>
      <w:pStyle w:val="afffff8"/>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4677" w14:textId="77777777" w:rsidR="00D46826" w:rsidRDefault="00D46826" w:rsidP="00D46826">
    <w:pPr>
      <w:pStyle w:val="afffff9"/>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DA22" w14:textId="7C044948" w:rsidR="00D46826" w:rsidRPr="00D46826" w:rsidRDefault="00D46826" w:rsidP="00D46826">
    <w:pPr>
      <w:pStyle w:val="afffff8"/>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0ED97" w14:textId="77777777" w:rsidR="00D46826" w:rsidRDefault="00D46826" w:rsidP="00D46826">
    <w:pPr>
      <w:pStyle w:val="af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1046" w14:textId="77777777" w:rsidR="005B3725" w:rsidRDefault="005B3725">
      <w:pPr>
        <w:spacing w:line="240" w:lineRule="auto"/>
      </w:pPr>
      <w:r>
        <w:separator/>
      </w:r>
    </w:p>
  </w:footnote>
  <w:footnote w:type="continuationSeparator" w:id="0">
    <w:p w14:paraId="762104FE" w14:textId="77777777" w:rsidR="005B3725" w:rsidRDefault="005B37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E95F" w14:textId="77777777" w:rsidR="00F45E05" w:rsidRDefault="00F45E05">
    <w:pPr>
      <w:pStyle w:val="affff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69EB9" w14:textId="5E14DE45" w:rsidR="00D46826" w:rsidRPr="00D46826" w:rsidRDefault="00D46826" w:rsidP="00D46826">
    <w:pPr>
      <w:pStyle w:val="affffff2"/>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4BC9" w14:textId="77777777" w:rsidR="00D46826" w:rsidRDefault="00D46826" w:rsidP="00D46826">
    <w:pPr>
      <w:pStyle w:val="affffff1"/>
    </w:pPr>
    <w:r>
      <w:fldChar w:fldCharType="begin"/>
    </w:r>
    <w:r>
      <w:instrText xml:space="preserve"> STYLEREF  标准文件_文件编号  \* MERGEFORMAT </w:instrText>
    </w:r>
    <w:r>
      <w:fldChar w:fldCharType="separate"/>
    </w:r>
    <w:r>
      <w:rPr>
        <w:noProof/>
      </w:rPr>
      <w:t>DB43/T XXXX</w:t>
    </w:r>
    <w:r>
      <w:rPr>
        <w:noProof/>
      </w:rPr>
      <w:t>—</w:t>
    </w:r>
    <w:r>
      <w:rPr>
        <w:noProof/>
      </w:rPr>
      <w:t>2022</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3F158" w14:textId="6FC1C726" w:rsidR="00D46826" w:rsidRPr="00D46826" w:rsidRDefault="00D46826" w:rsidP="00D46826">
    <w:pPr>
      <w:pStyle w:val="affffff2"/>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67C6" w14:textId="0FBA6A5B" w:rsidR="00D46826" w:rsidRDefault="00D46826" w:rsidP="00D46826">
    <w:pPr>
      <w:pStyle w:val="affffff1"/>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69A9" w14:textId="66C39822" w:rsidR="00D46826" w:rsidRPr="00D46826" w:rsidRDefault="00D46826" w:rsidP="00D46826">
    <w:pPr>
      <w:pStyle w:val="affffff2"/>
    </w:pPr>
    <w:r>
      <w:fldChar w:fldCharType="begin"/>
    </w:r>
    <w:r>
      <w:instrText xml:space="preserve"> STYLEREF  标准文件_文件编号 \* MERGEFORMAT </w:instrText>
    </w:r>
    <w:r>
      <w:fldChar w:fldCharType="separate"/>
    </w:r>
    <w:r>
      <w:rPr>
        <w:noProof/>
      </w:rPr>
      <w:t>DB43/T XXXX</w:t>
    </w:r>
    <w:r>
      <w:rPr>
        <w:noProof/>
      </w:rPr>
      <w:t>—</w:t>
    </w:r>
    <w:r>
      <w:rPr>
        <w:noProof/>
      </w:rPr>
      <w:t>2022</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2A07" w14:textId="5FB8FFAE" w:rsidR="00D46826" w:rsidRDefault="00D46826" w:rsidP="00D46826">
    <w:pPr>
      <w:pStyle w:val="affffff1"/>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2144" w14:textId="77777777" w:rsidR="00F45E05" w:rsidRDefault="00000000">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222E" w14:textId="77777777" w:rsidR="00F45E05" w:rsidRDefault="00F45E05">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F0EB" w14:textId="5FC44EBC" w:rsidR="00F45E05" w:rsidRPr="00D46826" w:rsidRDefault="00D46826" w:rsidP="00D46826">
    <w:pPr>
      <w:pStyle w:val="affffff2"/>
    </w:pPr>
    <w:r>
      <w:fldChar w:fldCharType="begin"/>
    </w:r>
    <w:r>
      <w:instrText xml:space="preserve"> STYLEREF  标准文件_文件编号 \* MERGEFORMAT </w:instrText>
    </w:r>
    <w:r>
      <w:fldChar w:fldCharType="separate"/>
    </w:r>
    <w:r>
      <w:rPr>
        <w:noProof/>
      </w:rPr>
      <w:t>DB43/T XXXX</w:t>
    </w:r>
    <w:r>
      <w:rPr>
        <w:noProof/>
      </w:rPr>
      <w:t>—</w:t>
    </w:r>
    <w:r>
      <w:rPr>
        <w:noProof/>
      </w:rPr>
      <w:t>2022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0AE3" w14:textId="6C9EA54B" w:rsidR="00F45E05" w:rsidRDefault="00000000" w:rsidP="00D46826">
    <w:pPr>
      <w:pStyle w:val="affffff1"/>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085CB" w14:textId="6E8E7777" w:rsidR="00D46826" w:rsidRPr="00D46826" w:rsidRDefault="00D46826" w:rsidP="00D46826">
    <w:pPr>
      <w:pStyle w:val="affffff2"/>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64A1" w14:textId="0DB3FA1F" w:rsidR="00D46826" w:rsidRDefault="00D46826" w:rsidP="00D46826">
    <w:pPr>
      <w:pStyle w:val="affffff1"/>
    </w:pPr>
    <w:r>
      <w:fldChar w:fldCharType="begin"/>
    </w:r>
    <w:r>
      <w:instrText xml:space="preserve"> STYLEREF  标准文件_文件编号  \* MERGEFORMAT </w:instrText>
    </w:r>
    <w:r>
      <w:fldChar w:fldCharType="separate"/>
    </w:r>
    <w:r>
      <w:rPr>
        <w:noProof/>
      </w:rPr>
      <w:t>DB43/T XXXX</w:t>
    </w:r>
    <w:r>
      <w:rPr>
        <w:noProof/>
      </w:rPr>
      <w:t>—</w:t>
    </w:r>
    <w:r>
      <w:rPr>
        <w:noProof/>
      </w:rPr>
      <w:t>2022</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14F9" w14:textId="4DC5C4F3" w:rsidR="00D46826" w:rsidRPr="00D46826" w:rsidRDefault="00D46826" w:rsidP="00D46826">
    <w:pPr>
      <w:pStyle w:val="affffff2"/>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1C2" w14:textId="45FA8264" w:rsidR="00D46826" w:rsidRDefault="00D46826" w:rsidP="00D46826">
    <w:pPr>
      <w:pStyle w:val="affffff1"/>
    </w:pPr>
    <w:r>
      <w:fldChar w:fldCharType="begin"/>
    </w:r>
    <w:r>
      <w:instrText xml:space="preserve"> STYLEREF  标准文件_文件编号  \* MERGEFORMAT </w:instrText>
    </w:r>
    <w:r>
      <w:fldChar w:fldCharType="separate"/>
    </w:r>
    <w:r w:rsidR="00776DE2">
      <w:rPr>
        <w:noProof/>
      </w:rPr>
      <w:t>DB43/T XXXX</w:t>
    </w:r>
    <w:r w:rsidR="00776DE2">
      <w:rPr>
        <w:noProof/>
      </w:rPr>
      <w:t>—</w:t>
    </w:r>
    <w:r w:rsidR="00776DE2">
      <w:rPr>
        <w:noProof/>
      </w:rPr>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pStyle w:val="af0"/>
      <w:lvlText w:val="%2)"/>
      <w:lvlJc w:val="left"/>
      <w:pPr>
        <w:tabs>
          <w:tab w:val="left" w:pos="840"/>
        </w:tabs>
        <w:ind w:left="840" w:hanging="420"/>
      </w:pPr>
    </w:lvl>
    <w:lvl w:ilvl="2">
      <w:start w:val="1"/>
      <w:numFmt w:val="lowerRoman"/>
      <w:pStyle w:val="af1"/>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6"/>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368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1559"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184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3828" w:firstLine="0"/>
      </w:pPr>
      <w:rPr>
        <w:rFonts w:ascii="黑体" w:eastAsia="黑体" w:hint="eastAsia"/>
        <w:b w:val="0"/>
        <w:i w:val="0"/>
        <w:sz w:val="21"/>
      </w:rPr>
    </w:lvl>
    <w:lvl w:ilvl="4">
      <w:start w:val="1"/>
      <w:numFmt w:val="decimal"/>
      <w:pStyle w:val="afff4"/>
      <w:suff w:val="nothing"/>
      <w:lvlText w:val="%1%2.%3.%4.%5　"/>
      <w:lvlJc w:val="left"/>
      <w:pPr>
        <w:ind w:left="3686" w:firstLine="0"/>
      </w:pPr>
      <w:rPr>
        <w:rFonts w:ascii="黑体" w:eastAsia="黑体" w:hint="eastAsia"/>
        <w:b w:val="0"/>
        <w:i w:val="0"/>
        <w:sz w:val="21"/>
      </w:rPr>
    </w:lvl>
    <w:lvl w:ilvl="5">
      <w:start w:val="1"/>
      <w:numFmt w:val="decimal"/>
      <w:pStyle w:val="afff5"/>
      <w:suff w:val="nothing"/>
      <w:lvlText w:val="%1%2.%3.%4.%5.%6　"/>
      <w:lvlJc w:val="left"/>
      <w:pPr>
        <w:ind w:left="397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88724213">
    <w:abstractNumId w:val="0"/>
  </w:num>
  <w:num w:numId="2" w16cid:durableId="1024135646">
    <w:abstractNumId w:val="28"/>
  </w:num>
  <w:num w:numId="3" w16cid:durableId="102919676">
    <w:abstractNumId w:val="5"/>
  </w:num>
  <w:num w:numId="4" w16cid:durableId="960651809">
    <w:abstractNumId w:val="24"/>
  </w:num>
  <w:num w:numId="5" w16cid:durableId="1923568317">
    <w:abstractNumId w:val="19"/>
  </w:num>
  <w:num w:numId="6" w16cid:durableId="657002947">
    <w:abstractNumId w:val="14"/>
  </w:num>
  <w:num w:numId="7" w16cid:durableId="1389762284">
    <w:abstractNumId w:val="8"/>
  </w:num>
  <w:num w:numId="8" w16cid:durableId="1338966182">
    <w:abstractNumId w:val="3"/>
  </w:num>
  <w:num w:numId="9" w16cid:durableId="2069066930">
    <w:abstractNumId w:val="9"/>
  </w:num>
  <w:num w:numId="10" w16cid:durableId="1572236375">
    <w:abstractNumId w:val="17"/>
  </w:num>
  <w:num w:numId="11" w16cid:durableId="1646856927">
    <w:abstractNumId w:val="26"/>
  </w:num>
  <w:num w:numId="12" w16cid:durableId="1665359600">
    <w:abstractNumId w:val="12"/>
  </w:num>
  <w:num w:numId="13" w16cid:durableId="991636640">
    <w:abstractNumId w:val="13"/>
  </w:num>
  <w:num w:numId="14" w16cid:durableId="207569826">
    <w:abstractNumId w:val="7"/>
  </w:num>
  <w:num w:numId="15" w16cid:durableId="550576549">
    <w:abstractNumId w:val="20"/>
  </w:num>
  <w:num w:numId="16" w16cid:durableId="1664773599">
    <w:abstractNumId w:val="22"/>
  </w:num>
  <w:num w:numId="17" w16cid:durableId="440146564">
    <w:abstractNumId w:val="18"/>
  </w:num>
  <w:num w:numId="18" w16cid:durableId="998462018">
    <w:abstractNumId w:val="30"/>
  </w:num>
  <w:num w:numId="19" w16cid:durableId="1519351597">
    <w:abstractNumId w:val="16"/>
  </w:num>
  <w:num w:numId="20" w16cid:durableId="1159535982">
    <w:abstractNumId w:val="1"/>
  </w:num>
  <w:num w:numId="21" w16cid:durableId="697438880">
    <w:abstractNumId w:val="11"/>
  </w:num>
  <w:num w:numId="22" w16cid:durableId="1370836116">
    <w:abstractNumId w:val="31"/>
  </w:num>
  <w:num w:numId="23" w16cid:durableId="705251861">
    <w:abstractNumId w:val="21"/>
  </w:num>
  <w:num w:numId="24" w16cid:durableId="1959288543">
    <w:abstractNumId w:val="6"/>
  </w:num>
  <w:num w:numId="25" w16cid:durableId="515465244">
    <w:abstractNumId w:val="27"/>
  </w:num>
  <w:num w:numId="26" w16cid:durableId="1834028153">
    <w:abstractNumId w:val="29"/>
  </w:num>
  <w:num w:numId="27" w16cid:durableId="897742692">
    <w:abstractNumId w:val="2"/>
  </w:num>
  <w:num w:numId="28" w16cid:durableId="1962303865">
    <w:abstractNumId w:val="4"/>
  </w:num>
  <w:num w:numId="29" w16cid:durableId="203254598">
    <w:abstractNumId w:val="15"/>
  </w:num>
  <w:num w:numId="30" w16cid:durableId="1087071416">
    <w:abstractNumId w:val="25"/>
  </w:num>
  <w:num w:numId="31" w16cid:durableId="917053659">
    <w:abstractNumId w:val="23"/>
  </w:num>
  <w:num w:numId="32" w16cid:durableId="1350374677">
    <w:abstractNumId w:val="10"/>
  </w:num>
  <w:num w:numId="33" w16cid:durableId="847014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59441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BkZWQwZjIyNDJiM2Y1ZjA4MWEwZDQ3YjVmYWU0ZmEifQ=="/>
  </w:docVars>
  <w:rsids>
    <w:rsidRoot w:val="00726A86"/>
    <w:rsid w:val="0000040A"/>
    <w:rsid w:val="00000926"/>
    <w:rsid w:val="00000A94"/>
    <w:rsid w:val="00001972"/>
    <w:rsid w:val="00001D9A"/>
    <w:rsid w:val="00007B3A"/>
    <w:rsid w:val="000107E0"/>
    <w:rsid w:val="00010990"/>
    <w:rsid w:val="00011FDE"/>
    <w:rsid w:val="00012FFD"/>
    <w:rsid w:val="00014162"/>
    <w:rsid w:val="00014340"/>
    <w:rsid w:val="00016A9C"/>
    <w:rsid w:val="00020857"/>
    <w:rsid w:val="00022184"/>
    <w:rsid w:val="00022762"/>
    <w:rsid w:val="000238E0"/>
    <w:rsid w:val="000249DB"/>
    <w:rsid w:val="0002595E"/>
    <w:rsid w:val="000303C3"/>
    <w:rsid w:val="000331D3"/>
    <w:rsid w:val="00033D63"/>
    <w:rsid w:val="000346A5"/>
    <w:rsid w:val="000359C3"/>
    <w:rsid w:val="00035A7D"/>
    <w:rsid w:val="00035EEA"/>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25C"/>
    <w:rsid w:val="000619E9"/>
    <w:rsid w:val="000622D4"/>
    <w:rsid w:val="0006357D"/>
    <w:rsid w:val="00067F1E"/>
    <w:rsid w:val="00071CC0"/>
    <w:rsid w:val="00073C8C"/>
    <w:rsid w:val="00077B64"/>
    <w:rsid w:val="00080A1C"/>
    <w:rsid w:val="00082317"/>
    <w:rsid w:val="00083D2C"/>
    <w:rsid w:val="00086AA1"/>
    <w:rsid w:val="00087A77"/>
    <w:rsid w:val="00090CA6"/>
    <w:rsid w:val="000914C5"/>
    <w:rsid w:val="00091DA7"/>
    <w:rsid w:val="00092B8A"/>
    <w:rsid w:val="00092FB0"/>
    <w:rsid w:val="000934C5"/>
    <w:rsid w:val="00093D25"/>
    <w:rsid w:val="00093DAB"/>
    <w:rsid w:val="00094D73"/>
    <w:rsid w:val="00096D63"/>
    <w:rsid w:val="000976C5"/>
    <w:rsid w:val="000A0B60"/>
    <w:rsid w:val="000A0EB8"/>
    <w:rsid w:val="000A19FC"/>
    <w:rsid w:val="000A296B"/>
    <w:rsid w:val="000A4F37"/>
    <w:rsid w:val="000A7311"/>
    <w:rsid w:val="000B060F"/>
    <w:rsid w:val="000B1592"/>
    <w:rsid w:val="000B1FF2"/>
    <w:rsid w:val="000B2246"/>
    <w:rsid w:val="000B3CDA"/>
    <w:rsid w:val="000B592E"/>
    <w:rsid w:val="000B6A0B"/>
    <w:rsid w:val="000C0F6C"/>
    <w:rsid w:val="000C11DB"/>
    <w:rsid w:val="000C1492"/>
    <w:rsid w:val="000C2C7F"/>
    <w:rsid w:val="000C2FBD"/>
    <w:rsid w:val="000C4B41"/>
    <w:rsid w:val="000C57D6"/>
    <w:rsid w:val="000C6362"/>
    <w:rsid w:val="000C7666"/>
    <w:rsid w:val="000D0A9C"/>
    <w:rsid w:val="000D1795"/>
    <w:rsid w:val="000D329A"/>
    <w:rsid w:val="000D4B9C"/>
    <w:rsid w:val="000D4C74"/>
    <w:rsid w:val="000D4EB6"/>
    <w:rsid w:val="000D753B"/>
    <w:rsid w:val="000E25A3"/>
    <w:rsid w:val="000E4C9E"/>
    <w:rsid w:val="000E6FD7"/>
    <w:rsid w:val="000F06E1"/>
    <w:rsid w:val="000F0E3C"/>
    <w:rsid w:val="000F19D5"/>
    <w:rsid w:val="000F4AEA"/>
    <w:rsid w:val="000F633F"/>
    <w:rsid w:val="000F67E9"/>
    <w:rsid w:val="00101E7D"/>
    <w:rsid w:val="00104926"/>
    <w:rsid w:val="00111265"/>
    <w:rsid w:val="00111EA0"/>
    <w:rsid w:val="00113B1E"/>
    <w:rsid w:val="00114CA1"/>
    <w:rsid w:val="0011711C"/>
    <w:rsid w:val="0012059C"/>
    <w:rsid w:val="00120DD3"/>
    <w:rsid w:val="00124AF8"/>
    <w:rsid w:val="00124E4F"/>
    <w:rsid w:val="001260B7"/>
    <w:rsid w:val="001265CB"/>
    <w:rsid w:val="001310C0"/>
    <w:rsid w:val="001321C6"/>
    <w:rsid w:val="001325C4"/>
    <w:rsid w:val="00133010"/>
    <w:rsid w:val="001338EE"/>
    <w:rsid w:val="00133AAE"/>
    <w:rsid w:val="00135323"/>
    <w:rsid w:val="001356C4"/>
    <w:rsid w:val="00141114"/>
    <w:rsid w:val="00142969"/>
    <w:rsid w:val="00143350"/>
    <w:rsid w:val="001446C2"/>
    <w:rsid w:val="001457E7"/>
    <w:rsid w:val="00145D9D"/>
    <w:rsid w:val="00146388"/>
    <w:rsid w:val="00151B1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1F3"/>
    <w:rsid w:val="001817D9"/>
    <w:rsid w:val="001852C9"/>
    <w:rsid w:val="001856AF"/>
    <w:rsid w:val="00190087"/>
    <w:rsid w:val="001913C4"/>
    <w:rsid w:val="0019348F"/>
    <w:rsid w:val="00193A07"/>
    <w:rsid w:val="00194C95"/>
    <w:rsid w:val="00195C34"/>
    <w:rsid w:val="00196EF5"/>
    <w:rsid w:val="001A1A53"/>
    <w:rsid w:val="001A234A"/>
    <w:rsid w:val="001A36B7"/>
    <w:rsid w:val="001A4CF3"/>
    <w:rsid w:val="001B06E8"/>
    <w:rsid w:val="001B71D0"/>
    <w:rsid w:val="001B71EE"/>
    <w:rsid w:val="001C04A8"/>
    <w:rsid w:val="001C2C03"/>
    <w:rsid w:val="001C2E7A"/>
    <w:rsid w:val="001C42F7"/>
    <w:rsid w:val="001C49E5"/>
    <w:rsid w:val="001C680C"/>
    <w:rsid w:val="001C7ECC"/>
    <w:rsid w:val="001C7FEA"/>
    <w:rsid w:val="001D0499"/>
    <w:rsid w:val="001D07DD"/>
    <w:rsid w:val="001D0BBE"/>
    <w:rsid w:val="001D0ED4"/>
    <w:rsid w:val="001D212F"/>
    <w:rsid w:val="001D29D7"/>
    <w:rsid w:val="001D2DE7"/>
    <w:rsid w:val="001D3F92"/>
    <w:rsid w:val="001D411C"/>
    <w:rsid w:val="001D6E6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C01"/>
    <w:rsid w:val="002156B3"/>
    <w:rsid w:val="00217D3E"/>
    <w:rsid w:val="002204BB"/>
    <w:rsid w:val="00221B79"/>
    <w:rsid w:val="00221C6B"/>
    <w:rsid w:val="002253A1"/>
    <w:rsid w:val="00225CF8"/>
    <w:rsid w:val="0022794E"/>
    <w:rsid w:val="00233D64"/>
    <w:rsid w:val="0023482A"/>
    <w:rsid w:val="002359CB"/>
    <w:rsid w:val="00243540"/>
    <w:rsid w:val="0024497B"/>
    <w:rsid w:val="00244FF7"/>
    <w:rsid w:val="0024515B"/>
    <w:rsid w:val="00246021"/>
    <w:rsid w:val="0024666E"/>
    <w:rsid w:val="00247F52"/>
    <w:rsid w:val="00250B25"/>
    <w:rsid w:val="00250BBE"/>
    <w:rsid w:val="00250E0D"/>
    <w:rsid w:val="002515C2"/>
    <w:rsid w:val="0025194F"/>
    <w:rsid w:val="00253F4F"/>
    <w:rsid w:val="0026148A"/>
    <w:rsid w:val="00262696"/>
    <w:rsid w:val="00263D25"/>
    <w:rsid w:val="002643C3"/>
    <w:rsid w:val="00264A0C"/>
    <w:rsid w:val="00266EEB"/>
    <w:rsid w:val="00267EF4"/>
    <w:rsid w:val="00270CB8"/>
    <w:rsid w:val="00272B08"/>
    <w:rsid w:val="00276A1D"/>
    <w:rsid w:val="002771AC"/>
    <w:rsid w:val="00277250"/>
    <w:rsid w:val="00280BF4"/>
    <w:rsid w:val="00281BB8"/>
    <w:rsid w:val="00281E9E"/>
    <w:rsid w:val="00282405"/>
    <w:rsid w:val="00285170"/>
    <w:rsid w:val="00285361"/>
    <w:rsid w:val="00287745"/>
    <w:rsid w:val="00292D60"/>
    <w:rsid w:val="00293B30"/>
    <w:rsid w:val="00294D34"/>
    <w:rsid w:val="00294E3B"/>
    <w:rsid w:val="00296193"/>
    <w:rsid w:val="00296C66"/>
    <w:rsid w:val="00296EBE"/>
    <w:rsid w:val="002974E3"/>
    <w:rsid w:val="00297EF9"/>
    <w:rsid w:val="002A084B"/>
    <w:rsid w:val="002A1260"/>
    <w:rsid w:val="002A1589"/>
    <w:rsid w:val="002A1608"/>
    <w:rsid w:val="002A25DC"/>
    <w:rsid w:val="002A298D"/>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EE0"/>
    <w:rsid w:val="002C3F07"/>
    <w:rsid w:val="002C5278"/>
    <w:rsid w:val="002C7EBB"/>
    <w:rsid w:val="002D06C1"/>
    <w:rsid w:val="002D42B5"/>
    <w:rsid w:val="002D4F1A"/>
    <w:rsid w:val="002D59F6"/>
    <w:rsid w:val="002D6EC6"/>
    <w:rsid w:val="002D79AC"/>
    <w:rsid w:val="002E039D"/>
    <w:rsid w:val="002E11AC"/>
    <w:rsid w:val="002E4D5A"/>
    <w:rsid w:val="002E6326"/>
    <w:rsid w:val="002E6C97"/>
    <w:rsid w:val="002F30E0"/>
    <w:rsid w:val="002F35E4"/>
    <w:rsid w:val="002F3730"/>
    <w:rsid w:val="002F38E1"/>
    <w:rsid w:val="002F7AF6"/>
    <w:rsid w:val="00300E63"/>
    <w:rsid w:val="00302F5F"/>
    <w:rsid w:val="0030441D"/>
    <w:rsid w:val="00304BDA"/>
    <w:rsid w:val="00306063"/>
    <w:rsid w:val="00313B85"/>
    <w:rsid w:val="00317988"/>
    <w:rsid w:val="003221B4"/>
    <w:rsid w:val="0032258D"/>
    <w:rsid w:val="00322E62"/>
    <w:rsid w:val="00324D13"/>
    <w:rsid w:val="00324D2A"/>
    <w:rsid w:val="00324EDD"/>
    <w:rsid w:val="003331E4"/>
    <w:rsid w:val="003332A8"/>
    <w:rsid w:val="00335B14"/>
    <w:rsid w:val="00336C64"/>
    <w:rsid w:val="00337162"/>
    <w:rsid w:val="00340BF2"/>
    <w:rsid w:val="0034194F"/>
    <w:rsid w:val="00344605"/>
    <w:rsid w:val="003474AA"/>
    <w:rsid w:val="00350D1D"/>
    <w:rsid w:val="00352C83"/>
    <w:rsid w:val="0035658C"/>
    <w:rsid w:val="003615D2"/>
    <w:rsid w:val="0036429C"/>
    <w:rsid w:val="00364A53"/>
    <w:rsid w:val="003654CB"/>
    <w:rsid w:val="00365AA9"/>
    <w:rsid w:val="00365F86"/>
    <w:rsid w:val="00365F87"/>
    <w:rsid w:val="00366A67"/>
    <w:rsid w:val="00366E89"/>
    <w:rsid w:val="003705F4"/>
    <w:rsid w:val="00370D58"/>
    <w:rsid w:val="00371316"/>
    <w:rsid w:val="0037562E"/>
    <w:rsid w:val="00376713"/>
    <w:rsid w:val="00381815"/>
    <w:rsid w:val="003819AF"/>
    <w:rsid w:val="00381AB0"/>
    <w:rsid w:val="003820E9"/>
    <w:rsid w:val="00382DE7"/>
    <w:rsid w:val="00384FFC"/>
    <w:rsid w:val="00386B1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E6C"/>
    <w:rsid w:val="003A4077"/>
    <w:rsid w:val="003B09AD"/>
    <w:rsid w:val="003B1F18"/>
    <w:rsid w:val="003B5BF0"/>
    <w:rsid w:val="003B60BF"/>
    <w:rsid w:val="003B6BE3"/>
    <w:rsid w:val="003C010C"/>
    <w:rsid w:val="003C0A6C"/>
    <w:rsid w:val="003C14F8"/>
    <w:rsid w:val="003C3013"/>
    <w:rsid w:val="003C3276"/>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7F5"/>
    <w:rsid w:val="003F49F1"/>
    <w:rsid w:val="003F5F09"/>
    <w:rsid w:val="003F6272"/>
    <w:rsid w:val="00400708"/>
    <w:rsid w:val="00400E72"/>
    <w:rsid w:val="00401400"/>
    <w:rsid w:val="00404869"/>
    <w:rsid w:val="00405884"/>
    <w:rsid w:val="00407D39"/>
    <w:rsid w:val="0041477A"/>
    <w:rsid w:val="00415A54"/>
    <w:rsid w:val="004167A3"/>
    <w:rsid w:val="00432DAA"/>
    <w:rsid w:val="00433502"/>
    <w:rsid w:val="00434305"/>
    <w:rsid w:val="00435DF7"/>
    <w:rsid w:val="0044083F"/>
    <w:rsid w:val="00441AE7"/>
    <w:rsid w:val="00445574"/>
    <w:rsid w:val="004467FB"/>
    <w:rsid w:val="00452D6B"/>
    <w:rsid w:val="00454484"/>
    <w:rsid w:val="0045517B"/>
    <w:rsid w:val="00461F41"/>
    <w:rsid w:val="00463B77"/>
    <w:rsid w:val="00463C7B"/>
    <w:rsid w:val="004644A6"/>
    <w:rsid w:val="004659BD"/>
    <w:rsid w:val="00470775"/>
    <w:rsid w:val="00472F53"/>
    <w:rsid w:val="004746B1"/>
    <w:rsid w:val="0047583F"/>
    <w:rsid w:val="00475DE8"/>
    <w:rsid w:val="00481C44"/>
    <w:rsid w:val="00484936"/>
    <w:rsid w:val="00485C89"/>
    <w:rsid w:val="004868D0"/>
    <w:rsid w:val="00486BE3"/>
    <w:rsid w:val="004905E4"/>
    <w:rsid w:val="00490A89"/>
    <w:rsid w:val="00490AB4"/>
    <w:rsid w:val="00491C81"/>
    <w:rsid w:val="00492F02"/>
    <w:rsid w:val="0049333A"/>
    <w:rsid w:val="004939AE"/>
    <w:rsid w:val="0049711A"/>
    <w:rsid w:val="004A12DF"/>
    <w:rsid w:val="004A17E6"/>
    <w:rsid w:val="004A1BA8"/>
    <w:rsid w:val="004A2A61"/>
    <w:rsid w:val="004A4B57"/>
    <w:rsid w:val="004A63FA"/>
    <w:rsid w:val="004B0272"/>
    <w:rsid w:val="004B2315"/>
    <w:rsid w:val="004B2701"/>
    <w:rsid w:val="004B2E1B"/>
    <w:rsid w:val="004B3AA8"/>
    <w:rsid w:val="004B3E93"/>
    <w:rsid w:val="004C09CD"/>
    <w:rsid w:val="004C1FBC"/>
    <w:rsid w:val="004C27FD"/>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E67"/>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2F84"/>
    <w:rsid w:val="00513038"/>
    <w:rsid w:val="00514174"/>
    <w:rsid w:val="00516088"/>
    <w:rsid w:val="00516B0B"/>
    <w:rsid w:val="005220EC"/>
    <w:rsid w:val="00523F95"/>
    <w:rsid w:val="00524D65"/>
    <w:rsid w:val="00525B16"/>
    <w:rsid w:val="00527C15"/>
    <w:rsid w:val="00533D04"/>
    <w:rsid w:val="00534804"/>
    <w:rsid w:val="00534BDF"/>
    <w:rsid w:val="005354EA"/>
    <w:rsid w:val="0053585F"/>
    <w:rsid w:val="00535BDB"/>
    <w:rsid w:val="00535EC4"/>
    <w:rsid w:val="00535ED9"/>
    <w:rsid w:val="0053692B"/>
    <w:rsid w:val="00541853"/>
    <w:rsid w:val="00543BDA"/>
    <w:rsid w:val="005441CC"/>
    <w:rsid w:val="00546B43"/>
    <w:rsid w:val="005479DA"/>
    <w:rsid w:val="00547A09"/>
    <w:rsid w:val="00547AA8"/>
    <w:rsid w:val="00547BCC"/>
    <w:rsid w:val="0055013B"/>
    <w:rsid w:val="00551F6F"/>
    <w:rsid w:val="00555044"/>
    <w:rsid w:val="00556AF2"/>
    <w:rsid w:val="00561475"/>
    <w:rsid w:val="0056487B"/>
    <w:rsid w:val="00564FB9"/>
    <w:rsid w:val="00573D9E"/>
    <w:rsid w:val="005801E3"/>
    <w:rsid w:val="00581802"/>
    <w:rsid w:val="005836A8"/>
    <w:rsid w:val="00583C5D"/>
    <w:rsid w:val="0058409C"/>
    <w:rsid w:val="00584262"/>
    <w:rsid w:val="0058606E"/>
    <w:rsid w:val="00586630"/>
    <w:rsid w:val="00587ADD"/>
    <w:rsid w:val="00591E27"/>
    <w:rsid w:val="00596160"/>
    <w:rsid w:val="005966E2"/>
    <w:rsid w:val="00597007"/>
    <w:rsid w:val="005975B4"/>
    <w:rsid w:val="005A0966"/>
    <w:rsid w:val="005A11B7"/>
    <w:rsid w:val="005A260B"/>
    <w:rsid w:val="005A4A1B"/>
    <w:rsid w:val="005A7830"/>
    <w:rsid w:val="005A7FCE"/>
    <w:rsid w:val="005B0362"/>
    <w:rsid w:val="005B0F3F"/>
    <w:rsid w:val="005B148B"/>
    <w:rsid w:val="005B3725"/>
    <w:rsid w:val="005B4903"/>
    <w:rsid w:val="005B4D0F"/>
    <w:rsid w:val="005B51CE"/>
    <w:rsid w:val="005B5885"/>
    <w:rsid w:val="005B5CD7"/>
    <w:rsid w:val="005B6CF6"/>
    <w:rsid w:val="005B7422"/>
    <w:rsid w:val="005C29B8"/>
    <w:rsid w:val="005C5F21"/>
    <w:rsid w:val="005C7156"/>
    <w:rsid w:val="005D0889"/>
    <w:rsid w:val="005D0C75"/>
    <w:rsid w:val="005D4171"/>
    <w:rsid w:val="005D6A95"/>
    <w:rsid w:val="005D6B2C"/>
    <w:rsid w:val="005D6D9C"/>
    <w:rsid w:val="005E2335"/>
    <w:rsid w:val="005E336C"/>
    <w:rsid w:val="005E34CA"/>
    <w:rsid w:val="005E3C18"/>
    <w:rsid w:val="005E6812"/>
    <w:rsid w:val="005E7881"/>
    <w:rsid w:val="005E78E0"/>
    <w:rsid w:val="005F03DE"/>
    <w:rsid w:val="005F0D9C"/>
    <w:rsid w:val="005F1BBD"/>
    <w:rsid w:val="005F284E"/>
    <w:rsid w:val="005F4712"/>
    <w:rsid w:val="005F682A"/>
    <w:rsid w:val="006015CE"/>
    <w:rsid w:val="00601C01"/>
    <w:rsid w:val="00604784"/>
    <w:rsid w:val="00606419"/>
    <w:rsid w:val="00607D29"/>
    <w:rsid w:val="00612952"/>
    <w:rsid w:val="00614CC1"/>
    <w:rsid w:val="00615A9D"/>
    <w:rsid w:val="00617387"/>
    <w:rsid w:val="006205D6"/>
    <w:rsid w:val="00625250"/>
    <w:rsid w:val="006252D8"/>
    <w:rsid w:val="00625994"/>
    <w:rsid w:val="006259BC"/>
    <w:rsid w:val="0062636B"/>
    <w:rsid w:val="00627618"/>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267"/>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952"/>
    <w:rsid w:val="00680A27"/>
    <w:rsid w:val="006816A4"/>
    <w:rsid w:val="006819B8"/>
    <w:rsid w:val="006840A6"/>
    <w:rsid w:val="006850CD"/>
    <w:rsid w:val="00685AAB"/>
    <w:rsid w:val="00687BD1"/>
    <w:rsid w:val="00691803"/>
    <w:rsid w:val="00695D22"/>
    <w:rsid w:val="006A07AA"/>
    <w:rsid w:val="006A25E5"/>
    <w:rsid w:val="006A2B46"/>
    <w:rsid w:val="006A336D"/>
    <w:rsid w:val="006A37B9"/>
    <w:rsid w:val="006B24DB"/>
    <w:rsid w:val="006B2672"/>
    <w:rsid w:val="006B54BF"/>
    <w:rsid w:val="006B5F44"/>
    <w:rsid w:val="006B5F90"/>
    <w:rsid w:val="006B62E4"/>
    <w:rsid w:val="006C1BBA"/>
    <w:rsid w:val="006C2079"/>
    <w:rsid w:val="006C5A62"/>
    <w:rsid w:val="006C5D68"/>
    <w:rsid w:val="006C656F"/>
    <w:rsid w:val="006C6976"/>
    <w:rsid w:val="006C6DD0"/>
    <w:rsid w:val="006D04EA"/>
    <w:rsid w:val="006D0AB7"/>
    <w:rsid w:val="006D16C4"/>
    <w:rsid w:val="006D3E96"/>
    <w:rsid w:val="006D4515"/>
    <w:rsid w:val="006D4BB1"/>
    <w:rsid w:val="006D6593"/>
    <w:rsid w:val="006E23EA"/>
    <w:rsid w:val="006F03A8"/>
    <w:rsid w:val="006F0A33"/>
    <w:rsid w:val="006F22A3"/>
    <w:rsid w:val="006F2AA8"/>
    <w:rsid w:val="006F2ACA"/>
    <w:rsid w:val="006F2ADC"/>
    <w:rsid w:val="006F2BFE"/>
    <w:rsid w:val="006F31E9"/>
    <w:rsid w:val="006F5E41"/>
    <w:rsid w:val="006F6284"/>
    <w:rsid w:val="007002C5"/>
    <w:rsid w:val="00704387"/>
    <w:rsid w:val="00707669"/>
    <w:rsid w:val="00710EFD"/>
    <w:rsid w:val="00711CBA"/>
    <w:rsid w:val="00711FB5"/>
    <w:rsid w:val="00712A01"/>
    <w:rsid w:val="00714F58"/>
    <w:rsid w:val="00722FBF"/>
    <w:rsid w:val="00722FC2"/>
    <w:rsid w:val="00724879"/>
    <w:rsid w:val="00724E1B"/>
    <w:rsid w:val="00725949"/>
    <w:rsid w:val="00726A86"/>
    <w:rsid w:val="00727FA2"/>
    <w:rsid w:val="007322D9"/>
    <w:rsid w:val="00732BC0"/>
    <w:rsid w:val="007339E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8B8"/>
    <w:rsid w:val="00765C43"/>
    <w:rsid w:val="00765EFB"/>
    <w:rsid w:val="007671CA"/>
    <w:rsid w:val="00767C61"/>
    <w:rsid w:val="0077008A"/>
    <w:rsid w:val="00773C1F"/>
    <w:rsid w:val="00774DA4"/>
    <w:rsid w:val="00776599"/>
    <w:rsid w:val="00776DE2"/>
    <w:rsid w:val="00777409"/>
    <w:rsid w:val="0078114B"/>
    <w:rsid w:val="00781DD2"/>
    <w:rsid w:val="00782BAC"/>
    <w:rsid w:val="00783ECF"/>
    <w:rsid w:val="0078413A"/>
    <w:rsid w:val="007945F9"/>
    <w:rsid w:val="007959E8"/>
    <w:rsid w:val="00795E9C"/>
    <w:rsid w:val="007A0521"/>
    <w:rsid w:val="007A2E12"/>
    <w:rsid w:val="007A3475"/>
    <w:rsid w:val="007A41C8"/>
    <w:rsid w:val="007A43E6"/>
    <w:rsid w:val="007A54CE"/>
    <w:rsid w:val="007A6FD9"/>
    <w:rsid w:val="007A7FFA"/>
    <w:rsid w:val="007B04EB"/>
    <w:rsid w:val="007B0D4F"/>
    <w:rsid w:val="007B5A3D"/>
    <w:rsid w:val="007B5B95"/>
    <w:rsid w:val="007B6728"/>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C68"/>
    <w:rsid w:val="007F0ED8"/>
    <w:rsid w:val="007F0F63"/>
    <w:rsid w:val="007F75CE"/>
    <w:rsid w:val="00800BC1"/>
    <w:rsid w:val="008013A4"/>
    <w:rsid w:val="008027CE"/>
    <w:rsid w:val="00802F42"/>
    <w:rsid w:val="008042D3"/>
    <w:rsid w:val="00804383"/>
    <w:rsid w:val="008049F4"/>
    <w:rsid w:val="00804BB7"/>
    <w:rsid w:val="00804D41"/>
    <w:rsid w:val="00810257"/>
    <w:rsid w:val="008104F5"/>
    <w:rsid w:val="00811072"/>
    <w:rsid w:val="00811369"/>
    <w:rsid w:val="008149C5"/>
    <w:rsid w:val="00815419"/>
    <w:rsid w:val="008163C8"/>
    <w:rsid w:val="008164A1"/>
    <w:rsid w:val="00817325"/>
    <w:rsid w:val="008175CD"/>
    <w:rsid w:val="00817C22"/>
    <w:rsid w:val="008209E6"/>
    <w:rsid w:val="00823303"/>
    <w:rsid w:val="008233B2"/>
    <w:rsid w:val="00823A9F"/>
    <w:rsid w:val="00823C85"/>
    <w:rsid w:val="00825138"/>
    <w:rsid w:val="008269DD"/>
    <w:rsid w:val="00827D34"/>
    <w:rsid w:val="00830621"/>
    <w:rsid w:val="008306DA"/>
    <w:rsid w:val="00831F00"/>
    <w:rsid w:val="0083348C"/>
    <w:rsid w:val="00834213"/>
    <w:rsid w:val="00837114"/>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01F"/>
    <w:rsid w:val="00870439"/>
    <w:rsid w:val="00870DA1"/>
    <w:rsid w:val="008775E2"/>
    <w:rsid w:val="00883F93"/>
    <w:rsid w:val="00884DB3"/>
    <w:rsid w:val="00885A9D"/>
    <w:rsid w:val="008864F6"/>
    <w:rsid w:val="0089049D"/>
    <w:rsid w:val="008914E2"/>
    <w:rsid w:val="008928C9"/>
    <w:rsid w:val="008930CB"/>
    <w:rsid w:val="008938DC"/>
    <w:rsid w:val="00893FD1"/>
    <w:rsid w:val="00894836"/>
    <w:rsid w:val="0089499F"/>
    <w:rsid w:val="00895172"/>
    <w:rsid w:val="00895353"/>
    <w:rsid w:val="00895680"/>
    <w:rsid w:val="008960BD"/>
    <w:rsid w:val="00896DFF"/>
    <w:rsid w:val="0089762C"/>
    <w:rsid w:val="008A1893"/>
    <w:rsid w:val="008A3215"/>
    <w:rsid w:val="008A475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5F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093"/>
    <w:rsid w:val="008F23A5"/>
    <w:rsid w:val="008F4C29"/>
    <w:rsid w:val="008F70BD"/>
    <w:rsid w:val="008F788F"/>
    <w:rsid w:val="008F7EA2"/>
    <w:rsid w:val="0090146C"/>
    <w:rsid w:val="00902722"/>
    <w:rsid w:val="009027BC"/>
    <w:rsid w:val="0090458E"/>
    <w:rsid w:val="009062E6"/>
    <w:rsid w:val="00911BE5"/>
    <w:rsid w:val="0091250B"/>
    <w:rsid w:val="00912F9C"/>
    <w:rsid w:val="00913CA9"/>
    <w:rsid w:val="009145AE"/>
    <w:rsid w:val="009146CE"/>
    <w:rsid w:val="00914CA7"/>
    <w:rsid w:val="00915C3E"/>
    <w:rsid w:val="009161A8"/>
    <w:rsid w:val="0092078F"/>
    <w:rsid w:val="0092127D"/>
    <w:rsid w:val="0092195F"/>
    <w:rsid w:val="00922409"/>
    <w:rsid w:val="009245F5"/>
    <w:rsid w:val="009249EC"/>
    <w:rsid w:val="009273B3"/>
    <w:rsid w:val="009305B5"/>
    <w:rsid w:val="009429D5"/>
    <w:rsid w:val="00942BF1"/>
    <w:rsid w:val="00945180"/>
    <w:rsid w:val="00945428"/>
    <w:rsid w:val="0094607B"/>
    <w:rsid w:val="00946F7B"/>
    <w:rsid w:val="00953604"/>
    <w:rsid w:val="0095496B"/>
    <w:rsid w:val="0095678C"/>
    <w:rsid w:val="009610DC"/>
    <w:rsid w:val="00961490"/>
    <w:rsid w:val="0096381A"/>
    <w:rsid w:val="00965E04"/>
    <w:rsid w:val="009674AD"/>
    <w:rsid w:val="00970CDC"/>
    <w:rsid w:val="00977010"/>
    <w:rsid w:val="00977D02"/>
    <w:rsid w:val="009808FC"/>
    <w:rsid w:val="009809BB"/>
    <w:rsid w:val="0098364B"/>
    <w:rsid w:val="00986B80"/>
    <w:rsid w:val="009911AF"/>
    <w:rsid w:val="00991875"/>
    <w:rsid w:val="00991F92"/>
    <w:rsid w:val="00992985"/>
    <w:rsid w:val="00993889"/>
    <w:rsid w:val="0099551B"/>
    <w:rsid w:val="00997BF1"/>
    <w:rsid w:val="009A089C"/>
    <w:rsid w:val="009A118E"/>
    <w:rsid w:val="009A21CD"/>
    <w:rsid w:val="009A278C"/>
    <w:rsid w:val="009A2BC2"/>
    <w:rsid w:val="009A42C1"/>
    <w:rsid w:val="009A4678"/>
    <w:rsid w:val="009A5429"/>
    <w:rsid w:val="009A72AD"/>
    <w:rsid w:val="009B04D1"/>
    <w:rsid w:val="009B09E0"/>
    <w:rsid w:val="009B0BC5"/>
    <w:rsid w:val="009B1247"/>
    <w:rsid w:val="009B46F9"/>
    <w:rsid w:val="009B6029"/>
    <w:rsid w:val="009B6971"/>
    <w:rsid w:val="009C27F1"/>
    <w:rsid w:val="009C3152"/>
    <w:rsid w:val="009C36DA"/>
    <w:rsid w:val="009C4CFA"/>
    <w:rsid w:val="009C5070"/>
    <w:rsid w:val="009C6D7E"/>
    <w:rsid w:val="009C7CC1"/>
    <w:rsid w:val="009D112C"/>
    <w:rsid w:val="009D47FA"/>
    <w:rsid w:val="009D4C5B"/>
    <w:rsid w:val="009D50D2"/>
    <w:rsid w:val="009D6BCA"/>
    <w:rsid w:val="009E0F62"/>
    <w:rsid w:val="009E4A58"/>
    <w:rsid w:val="009E5A2D"/>
    <w:rsid w:val="009E5AB2"/>
    <w:rsid w:val="009E6219"/>
    <w:rsid w:val="009E761E"/>
    <w:rsid w:val="009F03B3"/>
    <w:rsid w:val="00A0096C"/>
    <w:rsid w:val="00A01757"/>
    <w:rsid w:val="00A028C0"/>
    <w:rsid w:val="00A02BAE"/>
    <w:rsid w:val="00A06A6B"/>
    <w:rsid w:val="00A07E47"/>
    <w:rsid w:val="00A12465"/>
    <w:rsid w:val="00A129D0"/>
    <w:rsid w:val="00A12C33"/>
    <w:rsid w:val="00A138BA"/>
    <w:rsid w:val="00A14818"/>
    <w:rsid w:val="00A14C8E"/>
    <w:rsid w:val="00A153D9"/>
    <w:rsid w:val="00A15F09"/>
    <w:rsid w:val="00A169B6"/>
    <w:rsid w:val="00A177C0"/>
    <w:rsid w:val="00A2271D"/>
    <w:rsid w:val="00A23367"/>
    <w:rsid w:val="00A237D5"/>
    <w:rsid w:val="00A30EFC"/>
    <w:rsid w:val="00A31984"/>
    <w:rsid w:val="00A32663"/>
    <w:rsid w:val="00A32D73"/>
    <w:rsid w:val="00A3367B"/>
    <w:rsid w:val="00A3597D"/>
    <w:rsid w:val="00A36DD1"/>
    <w:rsid w:val="00A4006C"/>
    <w:rsid w:val="00A40091"/>
    <w:rsid w:val="00A4030F"/>
    <w:rsid w:val="00A41C79"/>
    <w:rsid w:val="00A41CB5"/>
    <w:rsid w:val="00A42CDF"/>
    <w:rsid w:val="00A4452E"/>
    <w:rsid w:val="00A4472C"/>
    <w:rsid w:val="00A4496A"/>
    <w:rsid w:val="00A44E69"/>
    <w:rsid w:val="00A45FFD"/>
    <w:rsid w:val="00A4661E"/>
    <w:rsid w:val="00A55BD6"/>
    <w:rsid w:val="00A55D50"/>
    <w:rsid w:val="00A57142"/>
    <w:rsid w:val="00A648CD"/>
    <w:rsid w:val="00A6537A"/>
    <w:rsid w:val="00A65A8F"/>
    <w:rsid w:val="00A67674"/>
    <w:rsid w:val="00A67866"/>
    <w:rsid w:val="00A70B07"/>
    <w:rsid w:val="00A723F8"/>
    <w:rsid w:val="00A76A89"/>
    <w:rsid w:val="00A77CCB"/>
    <w:rsid w:val="00A8387C"/>
    <w:rsid w:val="00A83D8D"/>
    <w:rsid w:val="00A8446B"/>
    <w:rsid w:val="00A8473F"/>
    <w:rsid w:val="00A862D6"/>
    <w:rsid w:val="00A8715E"/>
    <w:rsid w:val="00A9295B"/>
    <w:rsid w:val="00A93B09"/>
    <w:rsid w:val="00A94247"/>
    <w:rsid w:val="00A952D7"/>
    <w:rsid w:val="00A963F7"/>
    <w:rsid w:val="00A96AD8"/>
    <w:rsid w:val="00AA052C"/>
    <w:rsid w:val="00AA1E45"/>
    <w:rsid w:val="00AA3AF0"/>
    <w:rsid w:val="00AA4286"/>
    <w:rsid w:val="00AA456B"/>
    <w:rsid w:val="00AA4715"/>
    <w:rsid w:val="00AA49A6"/>
    <w:rsid w:val="00AA57F5"/>
    <w:rsid w:val="00AA672E"/>
    <w:rsid w:val="00AA6EC9"/>
    <w:rsid w:val="00AB41D5"/>
    <w:rsid w:val="00AB6309"/>
    <w:rsid w:val="00AB6C5F"/>
    <w:rsid w:val="00AB7129"/>
    <w:rsid w:val="00AC27A6"/>
    <w:rsid w:val="00AC30F7"/>
    <w:rsid w:val="00AC3A5A"/>
    <w:rsid w:val="00AC47F2"/>
    <w:rsid w:val="00AC4D95"/>
    <w:rsid w:val="00AC5DF4"/>
    <w:rsid w:val="00AD0AEF"/>
    <w:rsid w:val="00AD11B7"/>
    <w:rsid w:val="00AD1A94"/>
    <w:rsid w:val="00AD1C05"/>
    <w:rsid w:val="00AD3FC8"/>
    <w:rsid w:val="00AD4126"/>
    <w:rsid w:val="00AD421C"/>
    <w:rsid w:val="00AD44FA"/>
    <w:rsid w:val="00AD547B"/>
    <w:rsid w:val="00AD5765"/>
    <w:rsid w:val="00AD737E"/>
    <w:rsid w:val="00AD7BA3"/>
    <w:rsid w:val="00AE070A"/>
    <w:rsid w:val="00AE101C"/>
    <w:rsid w:val="00AE1938"/>
    <w:rsid w:val="00AE37E5"/>
    <w:rsid w:val="00AE4A71"/>
    <w:rsid w:val="00AE5EB4"/>
    <w:rsid w:val="00AE6258"/>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215"/>
    <w:rsid w:val="00B4346D"/>
    <w:rsid w:val="00B440F4"/>
    <w:rsid w:val="00B447A5"/>
    <w:rsid w:val="00B4654C"/>
    <w:rsid w:val="00B46AF0"/>
    <w:rsid w:val="00B47293"/>
    <w:rsid w:val="00B50E50"/>
    <w:rsid w:val="00B51E94"/>
    <w:rsid w:val="00B52120"/>
    <w:rsid w:val="00B52F4C"/>
    <w:rsid w:val="00B54ABC"/>
    <w:rsid w:val="00B54DDE"/>
    <w:rsid w:val="00B56E1C"/>
    <w:rsid w:val="00B56FBE"/>
    <w:rsid w:val="00B60ACF"/>
    <w:rsid w:val="00B60D24"/>
    <w:rsid w:val="00B62B58"/>
    <w:rsid w:val="00B65149"/>
    <w:rsid w:val="00B66567"/>
    <w:rsid w:val="00B66F52"/>
    <w:rsid w:val="00B66FE5"/>
    <w:rsid w:val="00B72880"/>
    <w:rsid w:val="00B758BF"/>
    <w:rsid w:val="00B771AA"/>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777"/>
    <w:rsid w:val="00BD3AC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471"/>
    <w:rsid w:val="00C13319"/>
    <w:rsid w:val="00C13EE9"/>
    <w:rsid w:val="00C21540"/>
    <w:rsid w:val="00C21906"/>
    <w:rsid w:val="00C21BFA"/>
    <w:rsid w:val="00C22148"/>
    <w:rsid w:val="00C24C8D"/>
    <w:rsid w:val="00C25FE2"/>
    <w:rsid w:val="00C26B53"/>
    <w:rsid w:val="00C279B2"/>
    <w:rsid w:val="00C33E50"/>
    <w:rsid w:val="00C34A6F"/>
    <w:rsid w:val="00C34C20"/>
    <w:rsid w:val="00C34F5D"/>
    <w:rsid w:val="00C3539A"/>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21E"/>
    <w:rsid w:val="00CA375D"/>
    <w:rsid w:val="00CA662A"/>
    <w:rsid w:val="00CA7AFD"/>
    <w:rsid w:val="00CA7C3C"/>
    <w:rsid w:val="00CB0189"/>
    <w:rsid w:val="00CB0BA2"/>
    <w:rsid w:val="00CB0F7B"/>
    <w:rsid w:val="00CB1A42"/>
    <w:rsid w:val="00CB1B0C"/>
    <w:rsid w:val="00CB2C0B"/>
    <w:rsid w:val="00CB3D3B"/>
    <w:rsid w:val="00CB517D"/>
    <w:rsid w:val="00CC038D"/>
    <w:rsid w:val="00CC08DB"/>
    <w:rsid w:val="00CC39FF"/>
    <w:rsid w:val="00CC3C2F"/>
    <w:rsid w:val="00CC43C9"/>
    <w:rsid w:val="00CC4AC8"/>
    <w:rsid w:val="00CC5233"/>
    <w:rsid w:val="00CC5DE6"/>
    <w:rsid w:val="00CC6E4E"/>
    <w:rsid w:val="00CC6FE8"/>
    <w:rsid w:val="00CC7202"/>
    <w:rsid w:val="00CC74BA"/>
    <w:rsid w:val="00CD204A"/>
    <w:rsid w:val="00CD2808"/>
    <w:rsid w:val="00CD28BF"/>
    <w:rsid w:val="00CD4092"/>
    <w:rsid w:val="00CD415B"/>
    <w:rsid w:val="00CD4A20"/>
    <w:rsid w:val="00CD50A1"/>
    <w:rsid w:val="00CD519E"/>
    <w:rsid w:val="00CD561D"/>
    <w:rsid w:val="00CD5FEF"/>
    <w:rsid w:val="00CE0C4F"/>
    <w:rsid w:val="00CE30EA"/>
    <w:rsid w:val="00CF048A"/>
    <w:rsid w:val="00CF155A"/>
    <w:rsid w:val="00CF2947"/>
    <w:rsid w:val="00CF686F"/>
    <w:rsid w:val="00CF6E60"/>
    <w:rsid w:val="00CF7602"/>
    <w:rsid w:val="00CF7BCA"/>
    <w:rsid w:val="00D008FD"/>
    <w:rsid w:val="00D0321C"/>
    <w:rsid w:val="00D035EC"/>
    <w:rsid w:val="00D06AB1"/>
    <w:rsid w:val="00D072ED"/>
    <w:rsid w:val="00D07A16"/>
    <w:rsid w:val="00D1067E"/>
    <w:rsid w:val="00D10F50"/>
    <w:rsid w:val="00D11272"/>
    <w:rsid w:val="00D126F5"/>
    <w:rsid w:val="00D1489E"/>
    <w:rsid w:val="00D20737"/>
    <w:rsid w:val="00D21980"/>
    <w:rsid w:val="00D21E81"/>
    <w:rsid w:val="00D223DE"/>
    <w:rsid w:val="00D25E37"/>
    <w:rsid w:val="00D2661A"/>
    <w:rsid w:val="00D27582"/>
    <w:rsid w:val="00D27EC4"/>
    <w:rsid w:val="00D32719"/>
    <w:rsid w:val="00D33333"/>
    <w:rsid w:val="00D33457"/>
    <w:rsid w:val="00D352A2"/>
    <w:rsid w:val="00D4162B"/>
    <w:rsid w:val="00D41803"/>
    <w:rsid w:val="00D4514F"/>
    <w:rsid w:val="00D451E2"/>
    <w:rsid w:val="00D45E89"/>
    <w:rsid w:val="00D45E8D"/>
    <w:rsid w:val="00D466AE"/>
    <w:rsid w:val="00D46826"/>
    <w:rsid w:val="00D4734F"/>
    <w:rsid w:val="00D51BF3"/>
    <w:rsid w:val="00D55470"/>
    <w:rsid w:val="00D64774"/>
    <w:rsid w:val="00D66846"/>
    <w:rsid w:val="00D675FB"/>
    <w:rsid w:val="00D71F25"/>
    <w:rsid w:val="00D72A9C"/>
    <w:rsid w:val="00D77031"/>
    <w:rsid w:val="00D81288"/>
    <w:rsid w:val="00D84941"/>
    <w:rsid w:val="00D84FA1"/>
    <w:rsid w:val="00D851F0"/>
    <w:rsid w:val="00D86DB7"/>
    <w:rsid w:val="00D87A1D"/>
    <w:rsid w:val="00D926D0"/>
    <w:rsid w:val="00D93030"/>
    <w:rsid w:val="00D941EC"/>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C3E"/>
    <w:rsid w:val="00DD4FE5"/>
    <w:rsid w:val="00DD54B0"/>
    <w:rsid w:val="00DD57EE"/>
    <w:rsid w:val="00DD6BCC"/>
    <w:rsid w:val="00DE0A4B"/>
    <w:rsid w:val="00DE2410"/>
    <w:rsid w:val="00DE2939"/>
    <w:rsid w:val="00DE5355"/>
    <w:rsid w:val="00DE6E81"/>
    <w:rsid w:val="00DE703F"/>
    <w:rsid w:val="00DE7595"/>
    <w:rsid w:val="00DF1961"/>
    <w:rsid w:val="00DF44DE"/>
    <w:rsid w:val="00DF5F11"/>
    <w:rsid w:val="00DF609C"/>
    <w:rsid w:val="00E01138"/>
    <w:rsid w:val="00E02DFB"/>
    <w:rsid w:val="00E030F9"/>
    <w:rsid w:val="00E0311A"/>
    <w:rsid w:val="00E03138"/>
    <w:rsid w:val="00E04375"/>
    <w:rsid w:val="00E06404"/>
    <w:rsid w:val="00E065D2"/>
    <w:rsid w:val="00E11A85"/>
    <w:rsid w:val="00E12495"/>
    <w:rsid w:val="00E15CCD"/>
    <w:rsid w:val="00E202EF"/>
    <w:rsid w:val="00E210B5"/>
    <w:rsid w:val="00E23D99"/>
    <w:rsid w:val="00E2552F"/>
    <w:rsid w:val="00E26D29"/>
    <w:rsid w:val="00E3137A"/>
    <w:rsid w:val="00E3244E"/>
    <w:rsid w:val="00E32CCF"/>
    <w:rsid w:val="00E34A98"/>
    <w:rsid w:val="00E34E68"/>
    <w:rsid w:val="00E35D1E"/>
    <w:rsid w:val="00E364F9"/>
    <w:rsid w:val="00E365FA"/>
    <w:rsid w:val="00E36789"/>
    <w:rsid w:val="00E44A83"/>
    <w:rsid w:val="00E502C1"/>
    <w:rsid w:val="00E502DD"/>
    <w:rsid w:val="00E50D3A"/>
    <w:rsid w:val="00E51387"/>
    <w:rsid w:val="00E51E68"/>
    <w:rsid w:val="00E52EFD"/>
    <w:rsid w:val="00E5408A"/>
    <w:rsid w:val="00E54E80"/>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8C"/>
    <w:rsid w:val="00E85BFF"/>
    <w:rsid w:val="00E90391"/>
    <w:rsid w:val="00E906C2"/>
    <w:rsid w:val="00E9311F"/>
    <w:rsid w:val="00E934D1"/>
    <w:rsid w:val="00E9453F"/>
    <w:rsid w:val="00E94AF0"/>
    <w:rsid w:val="00E95D13"/>
    <w:rsid w:val="00E95DD3"/>
    <w:rsid w:val="00E969D5"/>
    <w:rsid w:val="00EA4AF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687"/>
    <w:rsid w:val="00EE0350"/>
    <w:rsid w:val="00EE0719"/>
    <w:rsid w:val="00EE0E80"/>
    <w:rsid w:val="00EE109C"/>
    <w:rsid w:val="00EE54A6"/>
    <w:rsid w:val="00EE613F"/>
    <w:rsid w:val="00EE7295"/>
    <w:rsid w:val="00EE7869"/>
    <w:rsid w:val="00EF054A"/>
    <w:rsid w:val="00EF0FFC"/>
    <w:rsid w:val="00EF3235"/>
    <w:rsid w:val="00EF7E72"/>
    <w:rsid w:val="00F05EB2"/>
    <w:rsid w:val="00F06D37"/>
    <w:rsid w:val="00F07B9D"/>
    <w:rsid w:val="00F07D9F"/>
    <w:rsid w:val="00F11586"/>
    <w:rsid w:val="00F1183B"/>
    <w:rsid w:val="00F11C9F"/>
    <w:rsid w:val="00F12263"/>
    <w:rsid w:val="00F1409D"/>
    <w:rsid w:val="00F14214"/>
    <w:rsid w:val="00F157A9"/>
    <w:rsid w:val="00F1796C"/>
    <w:rsid w:val="00F24DF8"/>
    <w:rsid w:val="00F25BB6"/>
    <w:rsid w:val="00F26B7E"/>
    <w:rsid w:val="00F27A3B"/>
    <w:rsid w:val="00F33817"/>
    <w:rsid w:val="00F420D5"/>
    <w:rsid w:val="00F4287F"/>
    <w:rsid w:val="00F451EA"/>
    <w:rsid w:val="00F45447"/>
    <w:rsid w:val="00F456C6"/>
    <w:rsid w:val="00F4577B"/>
    <w:rsid w:val="00F45E05"/>
    <w:rsid w:val="00F46496"/>
    <w:rsid w:val="00F474D0"/>
    <w:rsid w:val="00F50179"/>
    <w:rsid w:val="00F515EE"/>
    <w:rsid w:val="00F56511"/>
    <w:rsid w:val="00F6126E"/>
    <w:rsid w:val="00F6194E"/>
    <w:rsid w:val="00F623AC"/>
    <w:rsid w:val="00F6412A"/>
    <w:rsid w:val="00F65893"/>
    <w:rsid w:val="00F66A4A"/>
    <w:rsid w:val="00F71E22"/>
    <w:rsid w:val="00F72142"/>
    <w:rsid w:val="00F72AE7"/>
    <w:rsid w:val="00F81141"/>
    <w:rsid w:val="00F81DA1"/>
    <w:rsid w:val="00F833BA"/>
    <w:rsid w:val="00F84EE6"/>
    <w:rsid w:val="00F84FD0"/>
    <w:rsid w:val="00F859A8"/>
    <w:rsid w:val="00F86D87"/>
    <w:rsid w:val="00F9108B"/>
    <w:rsid w:val="00F91349"/>
    <w:rsid w:val="00F93A8A"/>
    <w:rsid w:val="00F95248"/>
    <w:rsid w:val="00F956A9"/>
    <w:rsid w:val="00F963ED"/>
    <w:rsid w:val="00F966CF"/>
    <w:rsid w:val="00F96CAE"/>
    <w:rsid w:val="00F97C99"/>
    <w:rsid w:val="00FA3CA4"/>
    <w:rsid w:val="00FA4DAC"/>
    <w:rsid w:val="00FA662D"/>
    <w:rsid w:val="00FA6A62"/>
    <w:rsid w:val="00FA73B1"/>
    <w:rsid w:val="00FB0CB9"/>
    <w:rsid w:val="00FB231D"/>
    <w:rsid w:val="00FB45F1"/>
    <w:rsid w:val="00FB4A72"/>
    <w:rsid w:val="00FB54E8"/>
    <w:rsid w:val="00FB7054"/>
    <w:rsid w:val="00FC0E2B"/>
    <w:rsid w:val="00FC17B7"/>
    <w:rsid w:val="00FC2CB7"/>
    <w:rsid w:val="00FC4090"/>
    <w:rsid w:val="00FC5324"/>
    <w:rsid w:val="00FC55B4"/>
    <w:rsid w:val="00FD00E6"/>
    <w:rsid w:val="00FD09A1"/>
    <w:rsid w:val="00FD2A7C"/>
    <w:rsid w:val="00FD59EB"/>
    <w:rsid w:val="00FD7299"/>
    <w:rsid w:val="00FD73A5"/>
    <w:rsid w:val="00FE1FBE"/>
    <w:rsid w:val="00FE3901"/>
    <w:rsid w:val="00FE39D3"/>
    <w:rsid w:val="00FE4BCE"/>
    <w:rsid w:val="00FE54AE"/>
    <w:rsid w:val="00FE576A"/>
    <w:rsid w:val="00FE7E79"/>
    <w:rsid w:val="00FF3E7D"/>
    <w:rsid w:val="00FF5B99"/>
    <w:rsid w:val="00FF730C"/>
    <w:rsid w:val="00FF73F4"/>
    <w:rsid w:val="00FF7CE4"/>
    <w:rsid w:val="00FF7E39"/>
    <w:rsid w:val="01667DF6"/>
    <w:rsid w:val="01B9731E"/>
    <w:rsid w:val="01BE1198"/>
    <w:rsid w:val="01C21040"/>
    <w:rsid w:val="025B5D87"/>
    <w:rsid w:val="02846ED2"/>
    <w:rsid w:val="02A119E4"/>
    <w:rsid w:val="0375005C"/>
    <w:rsid w:val="0441746C"/>
    <w:rsid w:val="04C035DB"/>
    <w:rsid w:val="04C5780A"/>
    <w:rsid w:val="04E778D7"/>
    <w:rsid w:val="04E9263C"/>
    <w:rsid w:val="05C144C4"/>
    <w:rsid w:val="05F95F88"/>
    <w:rsid w:val="062E0FB2"/>
    <w:rsid w:val="06701ABF"/>
    <w:rsid w:val="06AE3B4F"/>
    <w:rsid w:val="06B546E4"/>
    <w:rsid w:val="06E2324F"/>
    <w:rsid w:val="07317B7D"/>
    <w:rsid w:val="07612A84"/>
    <w:rsid w:val="07A559FD"/>
    <w:rsid w:val="07B264E2"/>
    <w:rsid w:val="07CB0CF1"/>
    <w:rsid w:val="08070D6B"/>
    <w:rsid w:val="085400AA"/>
    <w:rsid w:val="085A47BF"/>
    <w:rsid w:val="086735A3"/>
    <w:rsid w:val="08AB638C"/>
    <w:rsid w:val="08C26A84"/>
    <w:rsid w:val="08D77B69"/>
    <w:rsid w:val="098E519B"/>
    <w:rsid w:val="09E044EE"/>
    <w:rsid w:val="0A195369"/>
    <w:rsid w:val="0A780FD3"/>
    <w:rsid w:val="0A873F23"/>
    <w:rsid w:val="0A9F5F1D"/>
    <w:rsid w:val="0AC917AA"/>
    <w:rsid w:val="0B1F3CE3"/>
    <w:rsid w:val="0B407A1A"/>
    <w:rsid w:val="0BB630C9"/>
    <w:rsid w:val="0C4C174B"/>
    <w:rsid w:val="0C807CE3"/>
    <w:rsid w:val="0CC17E16"/>
    <w:rsid w:val="0D004F9F"/>
    <w:rsid w:val="0D3C62B0"/>
    <w:rsid w:val="0DBE303D"/>
    <w:rsid w:val="0DEB2978"/>
    <w:rsid w:val="0E0D3F34"/>
    <w:rsid w:val="0EBB4D4F"/>
    <w:rsid w:val="0F0847B9"/>
    <w:rsid w:val="0F476A0B"/>
    <w:rsid w:val="0F576E62"/>
    <w:rsid w:val="0F9A034A"/>
    <w:rsid w:val="0FB42B59"/>
    <w:rsid w:val="10174381"/>
    <w:rsid w:val="10307773"/>
    <w:rsid w:val="108D2888"/>
    <w:rsid w:val="10952C7D"/>
    <w:rsid w:val="10A306D3"/>
    <w:rsid w:val="11091475"/>
    <w:rsid w:val="116779EF"/>
    <w:rsid w:val="11BB37F0"/>
    <w:rsid w:val="123A6C55"/>
    <w:rsid w:val="124C375D"/>
    <w:rsid w:val="124E7455"/>
    <w:rsid w:val="12AC5C25"/>
    <w:rsid w:val="12E86732"/>
    <w:rsid w:val="135568F2"/>
    <w:rsid w:val="13641842"/>
    <w:rsid w:val="1367395A"/>
    <w:rsid w:val="136A6610"/>
    <w:rsid w:val="139127F7"/>
    <w:rsid w:val="13EA3A2E"/>
    <w:rsid w:val="13F05194"/>
    <w:rsid w:val="140825FF"/>
    <w:rsid w:val="14181479"/>
    <w:rsid w:val="146705D2"/>
    <w:rsid w:val="14DA21C8"/>
    <w:rsid w:val="15196901"/>
    <w:rsid w:val="15F56A03"/>
    <w:rsid w:val="163A1D80"/>
    <w:rsid w:val="166E3C1D"/>
    <w:rsid w:val="168144C9"/>
    <w:rsid w:val="16A701A7"/>
    <w:rsid w:val="16E61C18"/>
    <w:rsid w:val="17193D80"/>
    <w:rsid w:val="18A15B21"/>
    <w:rsid w:val="18E8162B"/>
    <w:rsid w:val="19D86A2F"/>
    <w:rsid w:val="19DA2643"/>
    <w:rsid w:val="1A151EFF"/>
    <w:rsid w:val="1A815EF1"/>
    <w:rsid w:val="1A8A1FD3"/>
    <w:rsid w:val="1A9A7B62"/>
    <w:rsid w:val="1AB84DF8"/>
    <w:rsid w:val="1AD67722"/>
    <w:rsid w:val="1B0D15FD"/>
    <w:rsid w:val="1B1C7DC9"/>
    <w:rsid w:val="1B4D7336"/>
    <w:rsid w:val="1C0F58BF"/>
    <w:rsid w:val="1C25782C"/>
    <w:rsid w:val="1C343BF5"/>
    <w:rsid w:val="1D1F7324"/>
    <w:rsid w:val="1D9567C2"/>
    <w:rsid w:val="1D9C70F7"/>
    <w:rsid w:val="1DB61742"/>
    <w:rsid w:val="1E151CCB"/>
    <w:rsid w:val="1E1B5D56"/>
    <w:rsid w:val="1E302225"/>
    <w:rsid w:val="1E314200"/>
    <w:rsid w:val="1E6F3F54"/>
    <w:rsid w:val="1EE408E7"/>
    <w:rsid w:val="1F2A3EE6"/>
    <w:rsid w:val="1F803199"/>
    <w:rsid w:val="1F952153"/>
    <w:rsid w:val="1FB37FF3"/>
    <w:rsid w:val="201B6AFE"/>
    <w:rsid w:val="20DA182C"/>
    <w:rsid w:val="2134416F"/>
    <w:rsid w:val="21D01C16"/>
    <w:rsid w:val="22BF62A8"/>
    <w:rsid w:val="235E364C"/>
    <w:rsid w:val="238503D1"/>
    <w:rsid w:val="238B67C2"/>
    <w:rsid w:val="238E184F"/>
    <w:rsid w:val="24B57D8C"/>
    <w:rsid w:val="2520560E"/>
    <w:rsid w:val="25897664"/>
    <w:rsid w:val="25BA0095"/>
    <w:rsid w:val="25CA39BF"/>
    <w:rsid w:val="26583EBF"/>
    <w:rsid w:val="26A54C67"/>
    <w:rsid w:val="270D0F81"/>
    <w:rsid w:val="279A12BC"/>
    <w:rsid w:val="27C26A1C"/>
    <w:rsid w:val="293145B7"/>
    <w:rsid w:val="29F966FD"/>
    <w:rsid w:val="2A040CF7"/>
    <w:rsid w:val="2A6B366E"/>
    <w:rsid w:val="2ACB3B4E"/>
    <w:rsid w:val="2B400629"/>
    <w:rsid w:val="2BC95556"/>
    <w:rsid w:val="2C436713"/>
    <w:rsid w:val="2C782666"/>
    <w:rsid w:val="2C8F663B"/>
    <w:rsid w:val="2CBF1BAC"/>
    <w:rsid w:val="2CD30EEF"/>
    <w:rsid w:val="2D021ECA"/>
    <w:rsid w:val="2D454740"/>
    <w:rsid w:val="2D4875BA"/>
    <w:rsid w:val="2D572346"/>
    <w:rsid w:val="2D876477"/>
    <w:rsid w:val="2DDF67DB"/>
    <w:rsid w:val="2E7B0EC8"/>
    <w:rsid w:val="2EC863C0"/>
    <w:rsid w:val="2ECC4926"/>
    <w:rsid w:val="2F6A0915"/>
    <w:rsid w:val="2FFD38EF"/>
    <w:rsid w:val="30B64BF7"/>
    <w:rsid w:val="315174A9"/>
    <w:rsid w:val="31A4447F"/>
    <w:rsid w:val="31A44643"/>
    <w:rsid w:val="31C545FB"/>
    <w:rsid w:val="31D04A59"/>
    <w:rsid w:val="31D4754B"/>
    <w:rsid w:val="31E42E75"/>
    <w:rsid w:val="323F6356"/>
    <w:rsid w:val="32591705"/>
    <w:rsid w:val="32A7320F"/>
    <w:rsid w:val="32B90276"/>
    <w:rsid w:val="32BD2BA4"/>
    <w:rsid w:val="333A6BDB"/>
    <w:rsid w:val="334979FF"/>
    <w:rsid w:val="338D3BB2"/>
    <w:rsid w:val="33951EF8"/>
    <w:rsid w:val="33A4762D"/>
    <w:rsid w:val="34433453"/>
    <w:rsid w:val="3526531E"/>
    <w:rsid w:val="377E6416"/>
    <w:rsid w:val="378A5B0E"/>
    <w:rsid w:val="3802344A"/>
    <w:rsid w:val="38B35A1A"/>
    <w:rsid w:val="38E314C0"/>
    <w:rsid w:val="38F42DE2"/>
    <w:rsid w:val="38F45B4D"/>
    <w:rsid w:val="38FB1E10"/>
    <w:rsid w:val="39030CB6"/>
    <w:rsid w:val="39B85B5E"/>
    <w:rsid w:val="39C536F2"/>
    <w:rsid w:val="3A157186"/>
    <w:rsid w:val="3A550FAE"/>
    <w:rsid w:val="3A8A00E5"/>
    <w:rsid w:val="3AAB6829"/>
    <w:rsid w:val="3AF67A8F"/>
    <w:rsid w:val="3B084AF6"/>
    <w:rsid w:val="3B1A2538"/>
    <w:rsid w:val="3B643B7B"/>
    <w:rsid w:val="3BA614BF"/>
    <w:rsid w:val="3BD5458B"/>
    <w:rsid w:val="3BF20CEE"/>
    <w:rsid w:val="3C0F7CB0"/>
    <w:rsid w:val="3C530DD9"/>
    <w:rsid w:val="3C6C2C0E"/>
    <w:rsid w:val="3C7E40F7"/>
    <w:rsid w:val="3C9E5B3B"/>
    <w:rsid w:val="3CC549B2"/>
    <w:rsid w:val="3DBC2580"/>
    <w:rsid w:val="3E0235B1"/>
    <w:rsid w:val="3EB16BD6"/>
    <w:rsid w:val="3EB20C3F"/>
    <w:rsid w:val="3F210CDD"/>
    <w:rsid w:val="3F9E50AA"/>
    <w:rsid w:val="3FDC3D5D"/>
    <w:rsid w:val="400D69A7"/>
    <w:rsid w:val="40154CEE"/>
    <w:rsid w:val="40A2448B"/>
    <w:rsid w:val="40B4197E"/>
    <w:rsid w:val="40C34607"/>
    <w:rsid w:val="4152359F"/>
    <w:rsid w:val="419C42F7"/>
    <w:rsid w:val="41FB2309"/>
    <w:rsid w:val="42237A68"/>
    <w:rsid w:val="42397786"/>
    <w:rsid w:val="425E3790"/>
    <w:rsid w:val="42687262"/>
    <w:rsid w:val="42A56F6B"/>
    <w:rsid w:val="42DA3259"/>
    <w:rsid w:val="43A5417C"/>
    <w:rsid w:val="43C20D21"/>
    <w:rsid w:val="43E7452D"/>
    <w:rsid w:val="43ED75F3"/>
    <w:rsid w:val="44227892"/>
    <w:rsid w:val="44810C6C"/>
    <w:rsid w:val="4488246F"/>
    <w:rsid w:val="44AA399F"/>
    <w:rsid w:val="45350E4C"/>
    <w:rsid w:val="46111AE0"/>
    <w:rsid w:val="466B28D8"/>
    <w:rsid w:val="46C500F1"/>
    <w:rsid w:val="46E13EDC"/>
    <w:rsid w:val="46EB38AC"/>
    <w:rsid w:val="47132BAC"/>
    <w:rsid w:val="474F0F53"/>
    <w:rsid w:val="48032022"/>
    <w:rsid w:val="48042BC0"/>
    <w:rsid w:val="48357040"/>
    <w:rsid w:val="48795BCA"/>
    <w:rsid w:val="487A1597"/>
    <w:rsid w:val="48984239"/>
    <w:rsid w:val="48E956C1"/>
    <w:rsid w:val="49173E98"/>
    <w:rsid w:val="49B32F97"/>
    <w:rsid w:val="49BC1432"/>
    <w:rsid w:val="4A7B715E"/>
    <w:rsid w:val="4AA3092D"/>
    <w:rsid w:val="4AE65BCD"/>
    <w:rsid w:val="4B460B4B"/>
    <w:rsid w:val="4BC756DD"/>
    <w:rsid w:val="4BEB4AB8"/>
    <w:rsid w:val="4C0233B4"/>
    <w:rsid w:val="4D0B08C9"/>
    <w:rsid w:val="4D112DB7"/>
    <w:rsid w:val="4D453C80"/>
    <w:rsid w:val="4D852E4A"/>
    <w:rsid w:val="4D9122D9"/>
    <w:rsid w:val="4DD967B6"/>
    <w:rsid w:val="4ECE21E6"/>
    <w:rsid w:val="4EEF208C"/>
    <w:rsid w:val="4F2770E7"/>
    <w:rsid w:val="4F9B0ABD"/>
    <w:rsid w:val="4FBA3E97"/>
    <w:rsid w:val="50092D50"/>
    <w:rsid w:val="50203844"/>
    <w:rsid w:val="50536660"/>
    <w:rsid w:val="50572C95"/>
    <w:rsid w:val="50B36B51"/>
    <w:rsid w:val="51627BA7"/>
    <w:rsid w:val="5166417E"/>
    <w:rsid w:val="51FC3E58"/>
    <w:rsid w:val="52724E97"/>
    <w:rsid w:val="52737423"/>
    <w:rsid w:val="52CC4C54"/>
    <w:rsid w:val="532743F6"/>
    <w:rsid w:val="5353545C"/>
    <w:rsid w:val="536D1920"/>
    <w:rsid w:val="53963CFA"/>
    <w:rsid w:val="53B25447"/>
    <w:rsid w:val="54C212E8"/>
    <w:rsid w:val="551244F5"/>
    <w:rsid w:val="55713CC5"/>
    <w:rsid w:val="562403AC"/>
    <w:rsid w:val="56261924"/>
    <w:rsid w:val="56415FA1"/>
    <w:rsid w:val="56926784"/>
    <w:rsid w:val="572B1A69"/>
    <w:rsid w:val="574A04A7"/>
    <w:rsid w:val="575C550F"/>
    <w:rsid w:val="57BF06DD"/>
    <w:rsid w:val="581C2A2E"/>
    <w:rsid w:val="58901F3E"/>
    <w:rsid w:val="58AC4CBD"/>
    <w:rsid w:val="5908490E"/>
    <w:rsid w:val="591B6943"/>
    <w:rsid w:val="597931D9"/>
    <w:rsid w:val="598F3A95"/>
    <w:rsid w:val="59EB32A2"/>
    <w:rsid w:val="5A154D26"/>
    <w:rsid w:val="5A1D6815"/>
    <w:rsid w:val="5A3C6865"/>
    <w:rsid w:val="5A587151"/>
    <w:rsid w:val="5A8400EB"/>
    <w:rsid w:val="5AB43B91"/>
    <w:rsid w:val="5C5563C3"/>
    <w:rsid w:val="5CD30708"/>
    <w:rsid w:val="5D21471A"/>
    <w:rsid w:val="5D340B61"/>
    <w:rsid w:val="5D424896"/>
    <w:rsid w:val="5D8A1E0F"/>
    <w:rsid w:val="5DAA5DAD"/>
    <w:rsid w:val="5DB72F61"/>
    <w:rsid w:val="5DC44938"/>
    <w:rsid w:val="5E16546A"/>
    <w:rsid w:val="5E2E2006"/>
    <w:rsid w:val="5E4428C3"/>
    <w:rsid w:val="5E912ACB"/>
    <w:rsid w:val="5ED903A7"/>
    <w:rsid w:val="5F0C36BB"/>
    <w:rsid w:val="5F2044FF"/>
    <w:rsid w:val="5F2E2B9C"/>
    <w:rsid w:val="5FF72320"/>
    <w:rsid w:val="6122664B"/>
    <w:rsid w:val="613A00F7"/>
    <w:rsid w:val="6148266D"/>
    <w:rsid w:val="61A91D7E"/>
    <w:rsid w:val="61C10CE2"/>
    <w:rsid w:val="61C2681A"/>
    <w:rsid w:val="61D60848"/>
    <w:rsid w:val="61E12E07"/>
    <w:rsid w:val="623720B9"/>
    <w:rsid w:val="625A4188"/>
    <w:rsid w:val="638F4315"/>
    <w:rsid w:val="63B041AB"/>
    <w:rsid w:val="63F172BF"/>
    <w:rsid w:val="640D4CE4"/>
    <w:rsid w:val="64422EE1"/>
    <w:rsid w:val="64590E96"/>
    <w:rsid w:val="64E25CB5"/>
    <w:rsid w:val="64EC6C6A"/>
    <w:rsid w:val="65257736"/>
    <w:rsid w:val="661D647B"/>
    <w:rsid w:val="67191CD7"/>
    <w:rsid w:val="671A29BA"/>
    <w:rsid w:val="6782772E"/>
    <w:rsid w:val="67D35431"/>
    <w:rsid w:val="680718E8"/>
    <w:rsid w:val="68937F1C"/>
    <w:rsid w:val="68D34216"/>
    <w:rsid w:val="68F33297"/>
    <w:rsid w:val="69357B65"/>
    <w:rsid w:val="698F3FFA"/>
    <w:rsid w:val="699C33EA"/>
    <w:rsid w:val="6A150A18"/>
    <w:rsid w:val="6A353A7B"/>
    <w:rsid w:val="6A4D58B0"/>
    <w:rsid w:val="6A7C7DDD"/>
    <w:rsid w:val="6B4C0C26"/>
    <w:rsid w:val="6B550F99"/>
    <w:rsid w:val="6B634AB5"/>
    <w:rsid w:val="6B946502"/>
    <w:rsid w:val="6BBC3C61"/>
    <w:rsid w:val="6BD65887"/>
    <w:rsid w:val="6BD733B3"/>
    <w:rsid w:val="6C225696"/>
    <w:rsid w:val="6C3659BD"/>
    <w:rsid w:val="6C6F3B78"/>
    <w:rsid w:val="6C7F3298"/>
    <w:rsid w:val="6C8E61E8"/>
    <w:rsid w:val="6C8F5A81"/>
    <w:rsid w:val="6CB85085"/>
    <w:rsid w:val="6D0C72C1"/>
    <w:rsid w:val="6D2B5A35"/>
    <w:rsid w:val="6D821E63"/>
    <w:rsid w:val="6E051D41"/>
    <w:rsid w:val="6E1D0954"/>
    <w:rsid w:val="6E83612F"/>
    <w:rsid w:val="6E9C2703"/>
    <w:rsid w:val="6EE72D59"/>
    <w:rsid w:val="6F372C75"/>
    <w:rsid w:val="6F6E4088"/>
    <w:rsid w:val="6F7951E6"/>
    <w:rsid w:val="70054248"/>
    <w:rsid w:val="705555C9"/>
    <w:rsid w:val="7058027F"/>
    <w:rsid w:val="70C364EC"/>
    <w:rsid w:val="70C7699B"/>
    <w:rsid w:val="70EB3C4B"/>
    <w:rsid w:val="71056460"/>
    <w:rsid w:val="71152CAD"/>
    <w:rsid w:val="71485475"/>
    <w:rsid w:val="716770E4"/>
    <w:rsid w:val="7201041D"/>
    <w:rsid w:val="722D066E"/>
    <w:rsid w:val="724F1D63"/>
    <w:rsid w:val="72744E7C"/>
    <w:rsid w:val="727453AB"/>
    <w:rsid w:val="72AD611C"/>
    <w:rsid w:val="72F45F25"/>
    <w:rsid w:val="733C0236"/>
    <w:rsid w:val="73471B47"/>
    <w:rsid w:val="738B271B"/>
    <w:rsid w:val="739957FB"/>
    <w:rsid w:val="7475192D"/>
    <w:rsid w:val="749705E3"/>
    <w:rsid w:val="75292FF9"/>
    <w:rsid w:val="752A2DE7"/>
    <w:rsid w:val="75630789"/>
    <w:rsid w:val="758827B2"/>
    <w:rsid w:val="75AD4450"/>
    <w:rsid w:val="75B32EE7"/>
    <w:rsid w:val="75D83E8B"/>
    <w:rsid w:val="75FA08EE"/>
    <w:rsid w:val="76554E00"/>
    <w:rsid w:val="76674DFA"/>
    <w:rsid w:val="768046CE"/>
    <w:rsid w:val="77361421"/>
    <w:rsid w:val="780237B0"/>
    <w:rsid w:val="78904407"/>
    <w:rsid w:val="78C16093"/>
    <w:rsid w:val="78C42189"/>
    <w:rsid w:val="78C6193F"/>
    <w:rsid w:val="78F77B82"/>
    <w:rsid w:val="7912390B"/>
    <w:rsid w:val="79B11037"/>
    <w:rsid w:val="79DF29C5"/>
    <w:rsid w:val="7A27526A"/>
    <w:rsid w:val="7AA9486F"/>
    <w:rsid w:val="7AAC18BC"/>
    <w:rsid w:val="7AD54C03"/>
    <w:rsid w:val="7B5A2E56"/>
    <w:rsid w:val="7BE57DD3"/>
    <w:rsid w:val="7BFF3346"/>
    <w:rsid w:val="7C281644"/>
    <w:rsid w:val="7C506205"/>
    <w:rsid w:val="7C602892"/>
    <w:rsid w:val="7C7C71B9"/>
    <w:rsid w:val="7C7E056D"/>
    <w:rsid w:val="7C9B5A33"/>
    <w:rsid w:val="7D093EDF"/>
    <w:rsid w:val="7D1B3B82"/>
    <w:rsid w:val="7D580FFF"/>
    <w:rsid w:val="7DF76C0F"/>
    <w:rsid w:val="7E0A44A2"/>
    <w:rsid w:val="7E6E32CC"/>
    <w:rsid w:val="7E891395"/>
    <w:rsid w:val="7E9819B4"/>
    <w:rsid w:val="7EEA03C2"/>
    <w:rsid w:val="7F022551"/>
    <w:rsid w:val="7FAE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B370799"/>
  <w15:docId w15:val="{5C4E2ADD-E42D-41A7-8434-9DABF79D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annotation text"/>
    <w:basedOn w:val="afffa"/>
    <w:uiPriority w:val="99"/>
    <w:semiHidden/>
    <w:unhideWhenUsed/>
    <w:qFormat/>
    <w:pPr>
      <w:jc w:val="left"/>
    </w:pPr>
  </w:style>
  <w:style w:type="paragraph" w:styleId="affff0">
    <w:name w:val="Body Text"/>
    <w:basedOn w:val="afffa"/>
    <w:link w:val="affff1"/>
    <w:qFormat/>
    <w:pPr>
      <w:spacing w:after="120"/>
    </w:pPr>
  </w:style>
  <w:style w:type="paragraph" w:styleId="TOC5">
    <w:name w:val="toc 5"/>
    <w:basedOn w:val="afffa"/>
    <w:next w:val="afffa"/>
    <w:uiPriority w:val="39"/>
    <w:unhideWhenUsed/>
    <w:qFormat/>
    <w:pPr>
      <w:ind w:left="839"/>
    </w:pPr>
    <w:rPr>
      <w:rFonts w:ascii="宋体"/>
    </w:rPr>
  </w:style>
  <w:style w:type="paragraph" w:styleId="TOC3">
    <w:name w:val="toc 3"/>
    <w:basedOn w:val="afffa"/>
    <w:next w:val="afffa"/>
    <w:uiPriority w:val="39"/>
    <w:unhideWhenUsed/>
    <w:qFormat/>
    <w:pPr>
      <w:spacing w:line="300" w:lineRule="exact"/>
      <w:ind w:left="420"/>
    </w:pPr>
    <w:rPr>
      <w:rFonts w:ascii="宋体"/>
    </w:rPr>
  </w:style>
  <w:style w:type="paragraph" w:styleId="affff2">
    <w:name w:val="Balloon Text"/>
    <w:basedOn w:val="afffa"/>
    <w:link w:val="affff3"/>
    <w:uiPriority w:val="99"/>
    <w:semiHidden/>
    <w:unhideWhenUsed/>
    <w:qFormat/>
    <w:rPr>
      <w:sz w:val="18"/>
      <w:szCs w:val="18"/>
    </w:rPr>
  </w:style>
  <w:style w:type="paragraph" w:styleId="affff4">
    <w:name w:val="footer"/>
    <w:basedOn w:val="afffa"/>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a"/>
    <w:link w:val="affff7"/>
    <w:uiPriority w:val="99"/>
    <w:qFormat/>
    <w:pPr>
      <w:tabs>
        <w:tab w:val="center" w:pos="4153"/>
        <w:tab w:val="right" w:pos="8306"/>
      </w:tabs>
      <w:adjustRightInd/>
      <w:snapToGrid w:val="0"/>
      <w:jc w:val="center"/>
    </w:pPr>
    <w:rPr>
      <w:sz w:val="18"/>
      <w:szCs w:val="18"/>
    </w:rPr>
  </w:style>
  <w:style w:type="paragraph" w:styleId="TOC1">
    <w:name w:val="toc 1"/>
    <w:basedOn w:val="afffa"/>
    <w:next w:val="afffa"/>
    <w:uiPriority w:val="39"/>
    <w:unhideWhenUsed/>
    <w:qFormat/>
    <w:rPr>
      <w:rFonts w:ascii="宋体"/>
    </w:rPr>
  </w:style>
  <w:style w:type="paragraph" w:styleId="TOC4">
    <w:name w:val="toc 4"/>
    <w:basedOn w:val="afffa"/>
    <w:next w:val="afffa"/>
    <w:uiPriority w:val="39"/>
    <w:unhideWhenUsed/>
    <w:qFormat/>
    <w:pPr>
      <w:tabs>
        <w:tab w:val="right" w:leader="dot" w:pos="9344"/>
      </w:tabs>
      <w:spacing w:line="300" w:lineRule="exact"/>
      <w:ind w:left="629"/>
    </w:pPr>
    <w:rPr>
      <w:rFonts w:ascii="宋体"/>
    </w:rPr>
  </w:style>
  <w:style w:type="paragraph" w:styleId="affff8">
    <w:name w:val="footnote text"/>
    <w:basedOn w:val="afffa"/>
    <w:next w:val="afffa"/>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uiPriority w:val="39"/>
    <w:unhideWhenUsed/>
    <w:qFormat/>
    <w:pPr>
      <w:spacing w:line="300" w:lineRule="exact"/>
      <w:ind w:left="1049"/>
    </w:pPr>
    <w:rPr>
      <w:rFonts w:ascii="宋体"/>
    </w:rPr>
  </w:style>
  <w:style w:type="paragraph" w:styleId="affffa">
    <w:name w:val="table of figures"/>
    <w:basedOn w:val="afffa"/>
    <w:next w:val="afffa"/>
    <w:semiHidden/>
    <w:qFormat/>
    <w:pPr>
      <w:adjustRightInd/>
      <w:spacing w:line="240" w:lineRule="auto"/>
      <w:jc w:val="left"/>
    </w:pPr>
    <w:rPr>
      <w:szCs w:val="24"/>
    </w:rPr>
  </w:style>
  <w:style w:type="paragraph" w:styleId="TOC2">
    <w:name w:val="toc 2"/>
    <w:basedOn w:val="afffa"/>
    <w:next w:val="afffa"/>
    <w:uiPriority w:val="39"/>
    <w:unhideWhenUsed/>
    <w:qFormat/>
    <w:pPr>
      <w:tabs>
        <w:tab w:val="right" w:leader="dot" w:pos="9344"/>
      </w:tabs>
      <w:spacing w:line="300" w:lineRule="exact"/>
      <w:ind w:left="210"/>
    </w:pPr>
    <w:rPr>
      <w:rFonts w:ascii="宋体"/>
    </w:rPr>
  </w:style>
  <w:style w:type="paragraph" w:styleId="affffb">
    <w:name w:val="Normal (Web)"/>
    <w:basedOn w:val="afffa"/>
    <w:qFormat/>
    <w:pPr>
      <w:spacing w:beforeAutospacing="1" w:afterAutospacing="1"/>
      <w:jc w:val="left"/>
    </w:pPr>
    <w:rPr>
      <w:kern w:val="0"/>
      <w:sz w:val="24"/>
    </w:rPr>
  </w:style>
  <w:style w:type="paragraph" w:styleId="affffc">
    <w:name w:val="Title"/>
    <w:basedOn w:val="afffa"/>
    <w:link w:val="affffd"/>
    <w:qFormat/>
    <w:pPr>
      <w:spacing w:before="240" w:after="60"/>
      <w:jc w:val="center"/>
      <w:outlineLvl w:val="0"/>
    </w:pPr>
    <w:rPr>
      <w:rFonts w:ascii="Arial" w:hAnsi="Arial" w:cs="Arial"/>
      <w:b/>
      <w:bCs/>
      <w:sz w:val="32"/>
      <w:szCs w:val="32"/>
    </w:rPr>
  </w:style>
  <w:style w:type="table" w:styleId="affffe">
    <w:name w:val="Table Grid"/>
    <w:basedOn w:val="afffc"/>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a"/>
    <w:next w:val="afffa"/>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a"/>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a"/>
    <w:qFormat/>
    <w:pPr>
      <w:spacing w:line="0" w:lineRule="atLeast"/>
    </w:pPr>
    <w:rPr>
      <w:rFonts w:ascii="黑体" w:eastAsia="黑体" w:hAnsi="宋体"/>
    </w:rPr>
  </w:style>
  <w:style w:type="paragraph" w:customStyle="1" w:styleId="afffffb">
    <w:name w:val="标准文件_标准正文"/>
    <w:basedOn w:val="afffa"/>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a"/>
    <w:qFormat/>
    <w:pPr>
      <w:jc w:val="center"/>
    </w:pPr>
    <w:rPr>
      <w:rFonts w:ascii="黑体" w:eastAsia="黑体"/>
      <w:kern w:val="0"/>
      <w:sz w:val="44"/>
    </w:rPr>
  </w:style>
  <w:style w:type="paragraph" w:customStyle="1" w:styleId="affffff">
    <w:name w:val="标准文件_标准代替"/>
    <w:basedOn w:val="afffa"/>
    <w:next w:val="afffa"/>
    <w:qFormat/>
    <w:pPr>
      <w:spacing w:line="310" w:lineRule="exact"/>
      <w:jc w:val="right"/>
    </w:pPr>
    <w:rPr>
      <w:rFonts w:ascii="宋体" w:hAnsi="宋体"/>
      <w:kern w:val="0"/>
    </w:rPr>
  </w:style>
  <w:style w:type="paragraph" w:customStyle="1" w:styleId="affffff0">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a"/>
    <w:qFormat/>
    <w:pPr>
      <w:jc w:val="left"/>
    </w:pPr>
  </w:style>
  <w:style w:type="paragraph" w:customStyle="1" w:styleId="affffff3">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3">
    <w:name w:val="标准文件_二级条标题"/>
    <w:next w:val="afffffc"/>
    <w:qFormat/>
    <w:pPr>
      <w:widowControl w:val="0"/>
      <w:numPr>
        <w:ilvl w:val="3"/>
        <w:numId w:val="2"/>
      </w:numPr>
      <w:spacing w:beforeLines="50" w:before="50" w:afterLines="50" w:after="50"/>
      <w:ind w:left="284"/>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a"/>
    <w:next w:val="affffff"/>
    <w:qFormat/>
    <w:pPr>
      <w:spacing w:line="310" w:lineRule="exact"/>
      <w:jc w:val="right"/>
    </w:pPr>
    <w:rPr>
      <w:rFonts w:ascii="黑体" w:eastAsia="黑体"/>
      <w:kern w:val="0"/>
      <w:sz w:val="28"/>
    </w:rPr>
  </w:style>
  <w:style w:type="paragraph" w:customStyle="1" w:styleId="affffff6">
    <w:name w:val="标准文件_封面标准分类号"/>
    <w:basedOn w:val="afffa"/>
    <w:qFormat/>
    <w:rPr>
      <w:rFonts w:ascii="黑体" w:eastAsia="黑体"/>
      <w:b/>
      <w:kern w:val="0"/>
      <w:sz w:val="28"/>
    </w:rPr>
  </w:style>
  <w:style w:type="paragraph" w:customStyle="1" w:styleId="affffff7">
    <w:name w:val="标准文件_封面标准名称"/>
    <w:basedOn w:val="afffa"/>
    <w:qFormat/>
    <w:pPr>
      <w:spacing w:line="240" w:lineRule="auto"/>
      <w:jc w:val="center"/>
    </w:pPr>
    <w:rPr>
      <w:rFonts w:ascii="黑体" w:eastAsia="黑体"/>
      <w:kern w:val="0"/>
      <w:sz w:val="52"/>
    </w:rPr>
  </w:style>
  <w:style w:type="paragraph" w:customStyle="1" w:styleId="affffff8">
    <w:name w:val="标准文件_封面标准英文名称"/>
    <w:basedOn w:val="afffa"/>
    <w:qFormat/>
    <w:pPr>
      <w:spacing w:line="240" w:lineRule="auto"/>
      <w:jc w:val="center"/>
    </w:pPr>
    <w:rPr>
      <w:rFonts w:ascii="黑体" w:eastAsia="黑体"/>
      <w:b/>
      <w:sz w:val="28"/>
    </w:rPr>
  </w:style>
  <w:style w:type="paragraph" w:customStyle="1" w:styleId="affffff9">
    <w:name w:val="标准文件_封面发布日期"/>
    <w:basedOn w:val="afffa"/>
    <w:qFormat/>
    <w:pPr>
      <w:spacing w:line="310" w:lineRule="exact"/>
    </w:pPr>
    <w:rPr>
      <w:rFonts w:ascii="黑体" w:eastAsia="黑体"/>
      <w:kern w:val="0"/>
      <w:sz w:val="28"/>
    </w:rPr>
  </w:style>
  <w:style w:type="paragraph" w:customStyle="1" w:styleId="affffffa">
    <w:name w:val="标准文件_封面密级"/>
    <w:basedOn w:val="afffa"/>
    <w:qFormat/>
    <w:rPr>
      <w:rFonts w:eastAsia="黑体"/>
      <w:sz w:val="32"/>
    </w:rPr>
  </w:style>
  <w:style w:type="paragraph" w:customStyle="1" w:styleId="affffffb">
    <w:name w:val="标准文件_封面实施日期"/>
    <w:basedOn w:val="afffa"/>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4">
    <w:name w:val="标准文件_附录表标题"/>
    <w:next w:val="afffffc"/>
    <w:qFormat/>
    <w:pPr>
      <w:numPr>
        <w:ilvl w:val="1"/>
        <w:numId w:val="5"/>
      </w:numPr>
      <w:adjustRightInd w:val="0"/>
      <w:snapToGrid w:val="0"/>
      <w:spacing w:beforeLines="50" w:before="50" w:afterLines="50" w:after="50"/>
      <w:ind w:left="0"/>
      <w:jc w:val="center"/>
      <w:textAlignment w:val="baseline"/>
    </w:pPr>
    <w:rPr>
      <w:rFonts w:ascii="黑体" w:eastAsia="黑体"/>
      <w:kern w:val="21"/>
      <w:sz w:val="21"/>
    </w:rPr>
  </w:style>
  <w:style w:type="paragraph" w:customStyle="1" w:styleId="aff9">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c"/>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2">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a"/>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sz w:val="21"/>
    </w:rPr>
  </w:style>
  <w:style w:type="paragraph" w:customStyle="1" w:styleId="aff1">
    <w:name w:val="标准文件_破折号列项（二级）"/>
    <w:basedOn w:val="af3"/>
    <w:qFormat/>
    <w:pPr>
      <w:numPr>
        <w:numId w:val="10"/>
      </w:numPr>
    </w:pPr>
  </w:style>
  <w:style w:type="paragraph" w:customStyle="1" w:styleId="afff4">
    <w:name w:val="标准文件_三级条标题"/>
    <w:basedOn w:val="afff3"/>
    <w:next w:val="afffffc"/>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c"/>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1">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f2">
    <w:name w:val="标准文件_一级条标题"/>
    <w:basedOn w:val="afff1"/>
    <w:next w:val="afffffc"/>
    <w:qFormat/>
    <w:pPr>
      <w:numPr>
        <w:ilvl w:val="2"/>
      </w:numPr>
      <w:spacing w:beforeLines="50" w:before="50" w:afterLines="50" w:after="50"/>
      <w:ind w:left="0"/>
      <w:outlineLvl w:val="1"/>
    </w:pPr>
  </w:style>
  <w:style w:type="paragraph" w:customStyle="1" w:styleId="afffffff5">
    <w:name w:val="标准文件_一致程度"/>
    <w:basedOn w:val="afffa"/>
    <w:qFormat/>
    <w:pPr>
      <w:spacing w:line="440" w:lineRule="exact"/>
      <w:jc w:val="center"/>
    </w:pPr>
    <w:rPr>
      <w:sz w:val="28"/>
    </w:rPr>
  </w:style>
  <w:style w:type="paragraph" w:customStyle="1" w:styleId="afffffff6">
    <w:name w:val="标准文件_引言标题"/>
    <w:next w:val="afffa"/>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a"/>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a"/>
    <w:next w:val="afffffb"/>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8">
    <w:name w:val="标准文件_正文英文表标题"/>
    <w:next w:val="afffffc"/>
    <w:qFormat/>
    <w:pPr>
      <w:numPr>
        <w:numId w:val="18"/>
      </w:numPr>
      <w:jc w:val="center"/>
    </w:pPr>
    <w:rPr>
      <w:rFonts w:ascii="黑体" w:eastAsia="黑体"/>
      <w:sz w:val="21"/>
    </w:rPr>
  </w:style>
  <w:style w:type="paragraph" w:customStyle="1" w:styleId="aff0">
    <w:name w:val="标准文件_正文英文图标题"/>
    <w:next w:val="afffffc"/>
    <w:qFormat/>
    <w:pPr>
      <w:numPr>
        <w:numId w:val="19"/>
      </w:numPr>
      <w:jc w:val="center"/>
    </w:pPr>
    <w:rPr>
      <w:rFonts w:ascii="黑体" w:eastAsia="黑体"/>
      <w:sz w:val="21"/>
    </w:rPr>
  </w:style>
  <w:style w:type="paragraph" w:customStyle="1" w:styleId="afc">
    <w:name w:val="标准文件_编号列项（三级）"/>
    <w:qFormat/>
    <w:pPr>
      <w:numPr>
        <w:ilvl w:val="2"/>
        <w:numId w:val="13"/>
      </w:numPr>
      <w:tabs>
        <w:tab w:val="left" w:pos="851"/>
      </w:tabs>
    </w:pPr>
    <w:rPr>
      <w:rFonts w:ascii="宋体"/>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a"/>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a"/>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2"/>
    <w:qFormat/>
    <w:pPr>
      <w:spacing w:beforeLines="0" w:before="0" w:afterLines="0" w:after="0"/>
      <w:outlineLvl w:val="9"/>
    </w:pPr>
    <w:rPr>
      <w:rFonts w:ascii="宋体" w:eastAsia="宋体"/>
    </w:rPr>
  </w:style>
  <w:style w:type="paragraph" w:customStyle="1" w:styleId="afffffffff6">
    <w:name w:val="标准文件_五级无标题"/>
    <w:basedOn w:val="afff6"/>
    <w:qFormat/>
    <w:pPr>
      <w:spacing w:beforeLines="0" w:before="0" w:afterLines="0" w:after="0"/>
      <w:outlineLvl w:val="9"/>
    </w:pPr>
    <w:rPr>
      <w:rFonts w:ascii="宋体" w:eastAsia="宋体"/>
    </w:rPr>
  </w:style>
  <w:style w:type="paragraph" w:customStyle="1" w:styleId="afffffffff7">
    <w:name w:val="标准文件_三级无标题"/>
    <w:basedOn w:val="afff4"/>
    <w:qFormat/>
    <w:pPr>
      <w:spacing w:beforeLines="0" w:before="0" w:afterLines="0" w:after="0"/>
      <w:outlineLvl w:val="9"/>
    </w:pPr>
    <w:rPr>
      <w:rFonts w:ascii="宋体" w:eastAsia="宋体"/>
    </w:rPr>
  </w:style>
  <w:style w:type="paragraph" w:customStyle="1" w:styleId="afffffffff8">
    <w:name w:val="标准文件_二级无标题"/>
    <w:basedOn w:val="afff3"/>
    <w:qFormat/>
    <w:pPr>
      <w:spacing w:beforeLines="0" w:before="0" w:afterLines="0" w:after="0"/>
      <w:outlineLvl w:val="9"/>
    </w:pPr>
    <w:rPr>
      <w:rFonts w:ascii="宋体" w:eastAsia="宋体"/>
    </w:rPr>
  </w:style>
  <w:style w:type="paragraph" w:customStyle="1" w:styleId="afffffffff9">
    <w:name w:val="标准_四级无标题"/>
    <w:basedOn w:val="afff5"/>
    <w:next w:val="afffffc"/>
    <w:qFormat/>
    <w:rPr>
      <w:rFonts w:eastAsia="宋体"/>
    </w:rPr>
  </w:style>
  <w:style w:type="paragraph" w:customStyle="1" w:styleId="afffffffffa">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8"/>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c"/>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7">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f">
    <w:name w:val="标准文件_示例×："/>
    <w:basedOn w:val="afffa"/>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b"/>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b"/>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b"/>
    <w:qFormat/>
    <w:rPr>
      <w:rFonts w:ascii="黑体" w:eastAsia="黑体"/>
      <w:spacing w:val="85"/>
      <w:w w:val="100"/>
      <w:position w:val="3"/>
      <w:sz w:val="28"/>
      <w:szCs w:val="28"/>
    </w:rPr>
  </w:style>
  <w:style w:type="paragraph" w:customStyle="1" w:styleId="affffffffffff1">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4">
    <w:name w:val="章标题"/>
    <w:next w:val="affffffffffff1"/>
    <w:qFormat/>
    <w:pPr>
      <w:numPr>
        <w:numId w:val="32"/>
      </w:numPr>
      <w:spacing w:beforeLines="100" w:before="312" w:afterLines="100" w:after="312"/>
      <w:jc w:val="both"/>
      <w:outlineLvl w:val="1"/>
    </w:pPr>
    <w:rPr>
      <w:rFonts w:ascii="黑体" w:eastAsia="黑体"/>
      <w:sz w:val="21"/>
    </w:rPr>
  </w:style>
  <w:style w:type="paragraph" w:customStyle="1" w:styleId="af5">
    <w:name w:val="一级条标题"/>
    <w:next w:val="affffffffffff1"/>
    <w:qFormat/>
    <w:pPr>
      <w:numPr>
        <w:ilvl w:val="1"/>
        <w:numId w:val="32"/>
      </w:numPr>
      <w:spacing w:beforeLines="50" w:before="156" w:afterLines="50" w:after="156"/>
      <w:outlineLvl w:val="2"/>
    </w:pPr>
    <w:rPr>
      <w:rFonts w:ascii="黑体" w:eastAsia="黑体"/>
      <w:sz w:val="21"/>
      <w:szCs w:val="21"/>
    </w:rPr>
  </w:style>
  <w:style w:type="paragraph" w:customStyle="1" w:styleId="af6">
    <w:name w:val="二级条标题"/>
    <w:basedOn w:val="af5"/>
    <w:next w:val="affffffffffff1"/>
    <w:qFormat/>
    <w:pPr>
      <w:numPr>
        <w:ilvl w:val="2"/>
      </w:numPr>
      <w:spacing w:before="50" w:after="50"/>
      <w:outlineLvl w:val="3"/>
    </w:pPr>
  </w:style>
  <w:style w:type="paragraph" w:customStyle="1" w:styleId="af0">
    <w:name w:val="一级无"/>
    <w:basedOn w:val="af5"/>
    <w:qFormat/>
    <w:pPr>
      <w:numPr>
        <w:numId w:val="14"/>
      </w:numPr>
      <w:spacing w:beforeLines="0" w:before="0" w:afterLines="0" w:after="0"/>
    </w:pPr>
    <w:rPr>
      <w:rFonts w:ascii="宋体" w:eastAsia="宋体"/>
    </w:rPr>
  </w:style>
  <w:style w:type="paragraph" w:customStyle="1" w:styleId="af1">
    <w:name w:val="二级无"/>
    <w:basedOn w:val="af6"/>
    <w:qFormat/>
    <w:pPr>
      <w:numPr>
        <w:numId w:val="14"/>
      </w:numPr>
      <w:spacing w:beforeLines="0" w:before="0" w:afterLines="0" w:after="0"/>
    </w:pPr>
    <w:rPr>
      <w:rFonts w:ascii="宋体" w:eastAsia="宋体"/>
    </w:rPr>
  </w:style>
  <w:style w:type="table" w:customStyle="1" w:styleId="TableNormal">
    <w:name w:val="Table Normal"/>
    <w:semiHidden/>
    <w:unhideWhenUsed/>
    <w:qFormat/>
    <w:tblPr>
      <w:tblCellMar>
        <w:top w:w="0" w:type="dxa"/>
        <w:left w:w="0" w:type="dxa"/>
        <w:bottom w:w="0" w:type="dxa"/>
        <w:right w:w="0" w:type="dxa"/>
      </w:tblCellMar>
    </w:tblPr>
  </w:style>
  <w:style w:type="table" w:customStyle="1" w:styleId="TableNormal1">
    <w:name w:val="Table Normal1"/>
    <w:basedOn w:val="afffc"/>
    <w:qFormat/>
    <w:rPr>
      <w:rFonts w:eastAsia="Times New Roman"/>
    </w:rPr>
    <w:tblPr>
      <w:tblCellMar>
        <w:left w:w="0" w:type="dxa"/>
        <w:right w:w="0" w:type="dxa"/>
      </w:tblCellMar>
    </w:tblPr>
  </w:style>
  <w:style w:type="table" w:customStyle="1" w:styleId="TableNormal2">
    <w:name w:val="Table Normal2"/>
    <w:basedOn w:val="afffc"/>
    <w:qFormat/>
    <w:rPr>
      <w:rFonts w:eastAsia="Times New Roman"/>
    </w:rPr>
    <w:tblPr>
      <w:tblCellMar>
        <w:left w:w="0" w:type="dxa"/>
        <w:right w:w="0" w:type="dxa"/>
      </w:tblCellMar>
    </w:tblPr>
  </w:style>
  <w:style w:type="table" w:customStyle="1" w:styleId="TableNormal3">
    <w:name w:val="Table Normal3"/>
    <w:basedOn w:val="afffc"/>
    <w:qFormat/>
    <w:rPr>
      <w:rFonts w:eastAsia="Times New Roman"/>
    </w:rPr>
    <w:tblPr>
      <w:tblCellMar>
        <w:left w:w="0" w:type="dxa"/>
        <w:right w:w="0" w:type="dxa"/>
      </w:tblCellMar>
    </w:tblPr>
  </w:style>
  <w:style w:type="paragraph" w:customStyle="1" w:styleId="Bodytext1">
    <w:name w:val="Body text|1"/>
    <w:basedOn w:val="afffa"/>
    <w:qFormat/>
    <w:pPr>
      <w:adjustRightInd/>
      <w:spacing w:after="100" w:line="288" w:lineRule="auto"/>
      <w:ind w:firstLine="400"/>
      <w:jc w:val="left"/>
    </w:pPr>
    <w:rPr>
      <w:rFonts w:ascii="宋体" w:hAnsi="宋体" w:cs="宋体"/>
      <w:color w:val="000000"/>
      <w:kern w:val="0"/>
      <w:sz w:val="20"/>
      <w:szCs w:val="20"/>
    </w:rPr>
  </w:style>
  <w:style w:type="paragraph" w:customStyle="1" w:styleId="12">
    <w:name w:val="正文1"/>
    <w:qFormat/>
    <w:pPr>
      <w:jc w:val="both"/>
    </w:pPr>
    <w:rPr>
      <w:rFonts w:ascii="黑体" w:hAnsi="黑体" w:cs="宋体"/>
      <w:kern w:val="2"/>
      <w:sz w:val="21"/>
      <w:szCs w:val="21"/>
    </w:rPr>
  </w:style>
  <w:style w:type="character" w:customStyle="1" w:styleId="font11">
    <w:name w:val="font11"/>
    <w:basedOn w:val="afffb"/>
    <w:qFormat/>
    <w:rPr>
      <w:rFonts w:ascii="宋体" w:eastAsia="宋体" w:hAnsi="宋体" w:cs="宋体" w:hint="eastAsia"/>
      <w:color w:val="000000"/>
      <w:sz w:val="18"/>
      <w:szCs w:val="18"/>
      <w:u w:val="none"/>
    </w:rPr>
  </w:style>
  <w:style w:type="paragraph" w:customStyle="1" w:styleId="24">
    <w:name w:val="正文2"/>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2.xml"/><Relationship Id="rId42" Type="http://schemas.openxmlformats.org/officeDocument/2006/relationships/footer" Target="foot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package" Target="embeddings/Microsoft_Visio___1.vsdx"/><Relationship Id="rId33" Type="http://schemas.openxmlformats.org/officeDocument/2006/relationships/footer" Target="footer11.xml"/><Relationship Id="rId38"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emf"/><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976E59E44542B3BF889D3D0A64A56B"/>
        <w:category>
          <w:name w:val="常规"/>
          <w:gallery w:val="placeholder"/>
        </w:category>
        <w:types>
          <w:type w:val="bbPlcHdr"/>
        </w:types>
        <w:behaviors>
          <w:behavior w:val="content"/>
        </w:behaviors>
        <w:guid w:val="{CBA8A1BE-C5D9-4E3E-8B4F-8FBE23B36490}"/>
      </w:docPartPr>
      <w:docPartBody>
        <w:p w:rsidR="00FF0C0B" w:rsidRDefault="00000000">
          <w:pPr>
            <w:pStyle w:val="F9976E59E44542B3BF889D3D0A64A56B"/>
          </w:pPr>
          <w:r>
            <w:rPr>
              <w:rStyle w:val="a3"/>
              <w:rFonts w:hint="eastAsia"/>
            </w:rPr>
            <w:t>单击或点击此处输入文字。</w:t>
          </w:r>
        </w:p>
      </w:docPartBody>
    </w:docPart>
    <w:docPart>
      <w:docPartPr>
        <w:name w:val="2C43B51FC12A4A81927E7C2B537C8D41"/>
        <w:category>
          <w:name w:val="常规"/>
          <w:gallery w:val="placeholder"/>
        </w:category>
        <w:types>
          <w:type w:val="bbPlcHdr"/>
        </w:types>
        <w:behaviors>
          <w:behavior w:val="content"/>
        </w:behaviors>
        <w:guid w:val="{11E1C52C-BD98-4210-B70B-2F221DBEBA6D}"/>
      </w:docPartPr>
      <w:docPartBody>
        <w:p w:rsidR="00FF0C0B" w:rsidRDefault="00000000">
          <w:pPr>
            <w:pStyle w:val="2C43B51FC12A4A81927E7C2B537C8D41"/>
          </w:pPr>
          <w:r>
            <w:rPr>
              <w:rStyle w:val="a3"/>
              <w:rFonts w:hint="eastAsia"/>
            </w:rPr>
            <w:t>选择一项。</w:t>
          </w:r>
        </w:p>
      </w:docPartBody>
    </w:docPart>
    <w:docPart>
      <w:docPartPr>
        <w:name w:val="5EC2697EBE8C42A984574F2F875A228A"/>
        <w:category>
          <w:name w:val="常规"/>
          <w:gallery w:val="placeholder"/>
        </w:category>
        <w:types>
          <w:type w:val="bbPlcHdr"/>
        </w:types>
        <w:behaviors>
          <w:behavior w:val="content"/>
        </w:behaviors>
        <w:guid w:val="{900A07D9-7157-45B7-B03D-A7D2476840E9}"/>
      </w:docPartPr>
      <w:docPartBody>
        <w:p w:rsidR="00FF0C0B" w:rsidRDefault="00000000">
          <w:pPr>
            <w:pStyle w:val="5EC2697EBE8C42A984574F2F875A228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96"/>
    <w:rsid w:val="000438AC"/>
    <w:rsid w:val="00057592"/>
    <w:rsid w:val="00095E53"/>
    <w:rsid w:val="00111367"/>
    <w:rsid w:val="00127036"/>
    <w:rsid w:val="00141923"/>
    <w:rsid w:val="001F3492"/>
    <w:rsid w:val="002369DA"/>
    <w:rsid w:val="002652E1"/>
    <w:rsid w:val="002D6B44"/>
    <w:rsid w:val="0030058C"/>
    <w:rsid w:val="00324959"/>
    <w:rsid w:val="003402B0"/>
    <w:rsid w:val="00344A37"/>
    <w:rsid w:val="003C5243"/>
    <w:rsid w:val="00586496"/>
    <w:rsid w:val="00732854"/>
    <w:rsid w:val="00747B5D"/>
    <w:rsid w:val="007E5CF4"/>
    <w:rsid w:val="00861162"/>
    <w:rsid w:val="008664F9"/>
    <w:rsid w:val="008B6BD1"/>
    <w:rsid w:val="009053EF"/>
    <w:rsid w:val="00992C39"/>
    <w:rsid w:val="00997A20"/>
    <w:rsid w:val="009C532E"/>
    <w:rsid w:val="00A3191C"/>
    <w:rsid w:val="00AB282B"/>
    <w:rsid w:val="00AD018B"/>
    <w:rsid w:val="00AD2FB4"/>
    <w:rsid w:val="00B115BD"/>
    <w:rsid w:val="00D608C2"/>
    <w:rsid w:val="00E6609F"/>
    <w:rsid w:val="00FF0C0B"/>
    <w:rsid w:val="00FF0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9976E59E44542B3BF889D3D0A64A56B">
    <w:name w:val="F9976E59E44542B3BF889D3D0A64A56B"/>
    <w:qFormat/>
    <w:pPr>
      <w:widowControl w:val="0"/>
      <w:jc w:val="both"/>
    </w:pPr>
    <w:rPr>
      <w:kern w:val="2"/>
      <w:sz w:val="21"/>
      <w:szCs w:val="22"/>
    </w:rPr>
  </w:style>
  <w:style w:type="paragraph" w:customStyle="1" w:styleId="2C43B51FC12A4A81927E7C2B537C8D41">
    <w:name w:val="2C43B51FC12A4A81927E7C2B537C8D41"/>
    <w:qFormat/>
    <w:pPr>
      <w:widowControl w:val="0"/>
      <w:jc w:val="both"/>
    </w:pPr>
    <w:rPr>
      <w:kern w:val="2"/>
      <w:sz w:val="21"/>
      <w:szCs w:val="22"/>
    </w:rPr>
  </w:style>
  <w:style w:type="paragraph" w:customStyle="1" w:styleId="5EC2697EBE8C42A984574F2F875A228A">
    <w:name w:val="5EC2697EBE8C42A984574F2F875A228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114</TotalTime>
  <Pages>17</Pages>
  <Words>1620</Words>
  <Characters>9238</Characters>
  <Application>Microsoft Office Word</Application>
  <DocSecurity>0</DocSecurity>
  <Lines>76</Lines>
  <Paragraphs>21</Paragraphs>
  <ScaleCrop>false</ScaleCrop>
  <Company>PCMI</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杨茗丹</dc:creator>
  <dc:description>&lt;config cover="true" show_menu="true" version="1.0.0" doctype="SDKXY"&gt;_x000d_
&lt;/config&gt;</dc:description>
  <cp:lastModifiedBy>白 冰彦</cp:lastModifiedBy>
  <cp:revision>337</cp:revision>
  <cp:lastPrinted>2022-03-30T02:08:00Z</cp:lastPrinted>
  <dcterms:created xsi:type="dcterms:W3CDTF">2022-03-29T11:53:00Z</dcterms:created>
  <dcterms:modified xsi:type="dcterms:W3CDTF">2022-09-13T02:11:00Z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2052-11.1.0.12313</vt:lpwstr>
  </property>
  <property fmtid="{D5CDD505-2E9C-101B-9397-08002B2CF9AE}" pid="15" name="ICV">
    <vt:lpwstr>39F489304A314FFE8B76A306344F40BF</vt:lpwstr>
  </property>
  <property fmtid="{D5CDD505-2E9C-101B-9397-08002B2CF9AE}" pid="16" name="commondata">
    <vt:lpwstr>eyJoZGlkIjoiYTBkZWQwZjIyNDJiM2Y1ZjA4MWEwZDQ3YjVmYWU0ZmEifQ==</vt:lpwstr>
  </property>
  <property fmtid="{D5CDD505-2E9C-101B-9397-08002B2CF9AE}" pid="17" name="DoublePage">
    <vt:lpwstr>true</vt:lpwstr>
  </property>
</Properties>
</file>